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1134"/>
        <w:gridCol w:w="8694"/>
      </w:tblGrid>
      <w:tr w:rsidR="006B2FC3" w:rsidRPr="005869A2" w:rsidTr="00744040">
        <w:trPr>
          <w:trHeight w:val="669"/>
        </w:trPr>
        <w:tc>
          <w:tcPr>
            <w:tcW w:w="9828" w:type="dxa"/>
            <w:gridSpan w:val="2"/>
          </w:tcPr>
          <w:p w:rsidR="006B2FC3" w:rsidRPr="00CD1A1A" w:rsidRDefault="006B2FC3" w:rsidP="006B2FC3">
            <w:pPr>
              <w:outlineLvl w:val="0"/>
              <w:rPr>
                <w:spacing w:val="60"/>
                <w:sz w:val="40"/>
                <w:szCs w:val="40"/>
                <w:lang w:val="en-AU"/>
              </w:rPr>
            </w:pPr>
            <w:r w:rsidRPr="00CD1A1A">
              <w:rPr>
                <w:spacing w:val="60"/>
                <w:sz w:val="40"/>
                <w:szCs w:val="40"/>
                <w:lang w:val="en-AU"/>
              </w:rPr>
              <w:t>MEMO</w:t>
            </w:r>
          </w:p>
        </w:tc>
      </w:tr>
      <w:tr w:rsidR="006B2FC3" w:rsidRPr="005869A2">
        <w:trPr>
          <w:trHeight w:val="324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spacing w:after="120"/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SUBJECT</w:t>
            </w:r>
          </w:p>
        </w:tc>
        <w:tc>
          <w:tcPr>
            <w:tcW w:w="8694" w:type="dxa"/>
            <w:vAlign w:val="bottom"/>
          </w:tcPr>
          <w:p w:rsidR="006B2FC3" w:rsidRPr="002C2E82" w:rsidRDefault="001549BA" w:rsidP="00C67E06">
            <w:pPr>
              <w:spacing w:after="120"/>
              <w:outlineLvl w:val="0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Legislation </w:t>
            </w:r>
            <w:r w:rsidR="00C67E06">
              <w:rPr>
                <w:b/>
                <w:sz w:val="28"/>
                <w:szCs w:val="28"/>
                <w:lang w:val="en-AU"/>
              </w:rPr>
              <w:t>Final Approval</w:t>
            </w:r>
            <w:r>
              <w:rPr>
                <w:b/>
                <w:sz w:val="28"/>
                <w:szCs w:val="28"/>
                <w:lang w:val="en-AU"/>
              </w:rPr>
              <w:t>: &lt;Title of Legislation&gt;</w:t>
            </w:r>
            <w:r w:rsidR="00211E8F"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TO</w:t>
            </w:r>
          </w:p>
        </w:tc>
        <w:tc>
          <w:tcPr>
            <w:tcW w:w="8694" w:type="dxa"/>
            <w:vAlign w:val="bottom"/>
          </w:tcPr>
          <w:p w:rsidR="006B2FC3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</w:t>
            </w:r>
            <w:r w:rsidR="00810737">
              <w:rPr>
                <w:lang w:val="en-AU"/>
              </w:rPr>
              <w:t>Insert n</w:t>
            </w:r>
            <w:r>
              <w:rPr>
                <w:lang w:val="en-AU"/>
              </w:rPr>
              <w:t>ame and position of Responsible Executive&gt;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C67E06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THROUGH</w:t>
            </w:r>
          </w:p>
        </w:tc>
        <w:tc>
          <w:tcPr>
            <w:tcW w:w="8694" w:type="dxa"/>
            <w:vAlign w:val="bottom"/>
          </w:tcPr>
          <w:p w:rsidR="006B2FC3" w:rsidRPr="00E2785C" w:rsidRDefault="00C67E06" w:rsidP="00C67E06">
            <w:pPr>
              <w:outlineLvl w:val="0"/>
              <w:rPr>
                <w:lang w:val="en-AU"/>
              </w:rPr>
            </w:pPr>
            <w:r w:rsidRPr="00C67E06">
              <w:rPr>
                <w:lang w:val="en-AU"/>
              </w:rPr>
              <w:t>Mr Philip Harrison</w:t>
            </w:r>
            <w:r w:rsidR="009468A3">
              <w:rPr>
                <w:lang w:val="en-AU"/>
              </w:rPr>
              <w:t xml:space="preserve">, </w:t>
            </w:r>
            <w:r w:rsidRPr="00C67E06">
              <w:rPr>
                <w:lang w:val="en-AU"/>
              </w:rPr>
              <w:t>General Counsel</w:t>
            </w:r>
            <w:r>
              <w:rPr>
                <w:lang w:val="en-AU"/>
              </w:rPr>
              <w:t>, University Legal</w:t>
            </w:r>
            <w:r w:rsidR="009468A3">
              <w:rPr>
                <w:lang w:val="en-AU"/>
              </w:rPr>
              <w:t xml:space="preserve"> Office</w:t>
            </w:r>
          </w:p>
        </w:tc>
      </w:tr>
      <w:tr w:rsidR="009468A3" w:rsidRPr="005869A2">
        <w:trPr>
          <w:trHeight w:val="319"/>
        </w:trPr>
        <w:tc>
          <w:tcPr>
            <w:tcW w:w="1134" w:type="dxa"/>
            <w:vAlign w:val="bottom"/>
          </w:tcPr>
          <w:p w:rsidR="009468A3" w:rsidRDefault="00C67E06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CC</w:t>
            </w:r>
          </w:p>
        </w:tc>
        <w:tc>
          <w:tcPr>
            <w:tcW w:w="8694" w:type="dxa"/>
            <w:vAlign w:val="bottom"/>
          </w:tcPr>
          <w:p w:rsidR="009468A3" w:rsidRDefault="009468A3" w:rsidP="00C67E06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anyone this memo is being copied to&gt;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FROM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formal proposer&gt;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DATE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&lt;DD Month YYYY&gt;</w:t>
            </w:r>
          </w:p>
        </w:tc>
      </w:tr>
    </w:tbl>
    <w:p w:rsidR="000754C5" w:rsidRDefault="000754C5" w:rsidP="006B2FC3">
      <w:pPr>
        <w:outlineLvl w:val="0"/>
        <w:rPr>
          <w:lang w:val="en-AU"/>
        </w:rPr>
      </w:pPr>
      <w:bookmarkStart w:id="0" w:name="bm_Content"/>
      <w:bookmarkEnd w:id="0"/>
    </w:p>
    <w:p w:rsidR="00AC3623" w:rsidRDefault="00AC3623" w:rsidP="00AC3623">
      <w:p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NOTES:</w:t>
      </w:r>
    </w:p>
    <w:p w:rsidR="00AC3623" w:rsidRDefault="00AC3623" w:rsidP="00AC3623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Please limit proposal to two pages where possible</w:t>
      </w:r>
    </w:p>
    <w:p w:rsidR="00AC3623" w:rsidRDefault="00AC3623" w:rsidP="00AC3623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This request should be accompanied by the legislation as drafted.</w:t>
      </w:r>
    </w:p>
    <w:p w:rsidR="00AC3623" w:rsidRDefault="00AC3623" w:rsidP="00AC3623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Please re-read the </w:t>
      </w:r>
      <w:hyperlink r:id="rId7" w:history="1">
        <w:r w:rsidRPr="001C5865">
          <w:rPr>
            <w:rStyle w:val="Hyperlink"/>
            <w:b/>
            <w:lang w:val="en-AU"/>
          </w:rPr>
          <w:t>University Legislation Policy</w:t>
        </w:r>
      </w:hyperlink>
      <w:r w:rsidRPr="001C5865">
        <w:rPr>
          <w:b/>
          <w:color w:val="FF0000"/>
          <w:lang w:val="en-AU"/>
        </w:rPr>
        <w:t xml:space="preserve"> and </w:t>
      </w:r>
      <w:hyperlink r:id="rId8" w:history="1">
        <w:r w:rsidRPr="001C5865">
          <w:rPr>
            <w:rStyle w:val="Hyperlink"/>
            <w:b/>
            <w:lang w:val="en-AU"/>
          </w:rPr>
          <w:t>Procedure</w:t>
        </w:r>
      </w:hyperlink>
      <w:r>
        <w:rPr>
          <w:b/>
          <w:color w:val="FF0000"/>
          <w:lang w:val="en-AU"/>
        </w:rPr>
        <w:t xml:space="preserve">, before you commence writing this </w:t>
      </w:r>
      <w:bookmarkStart w:id="1" w:name="_GoBack"/>
      <w:bookmarkEnd w:id="1"/>
      <w:r>
        <w:rPr>
          <w:b/>
          <w:color w:val="FF0000"/>
          <w:lang w:val="en-AU"/>
        </w:rPr>
        <w:t>approval request</w:t>
      </w:r>
      <w:r>
        <w:rPr>
          <w:b/>
          <w:color w:val="FF0000"/>
          <w:lang w:val="en-AU"/>
        </w:rPr>
        <w:t>.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 w:rsidRPr="001549BA">
        <w:rPr>
          <w:b/>
          <w:lang w:val="en-AU"/>
        </w:rPr>
        <w:t>Background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the background to the </w:t>
      </w:r>
      <w:r w:rsidR="00C67E06">
        <w:rPr>
          <w:lang w:val="en-AU"/>
        </w:rPr>
        <w:t>legislation, including when the Responsible Executive approved the proposal to develop this legislation</w:t>
      </w:r>
      <w:r>
        <w:rPr>
          <w:lang w:val="en-AU"/>
        </w:rPr>
        <w:t>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 xml:space="preserve">Description of the </w:t>
      </w:r>
      <w:r w:rsidR="00C67E06">
        <w:rPr>
          <w:b/>
          <w:lang w:val="en-AU"/>
        </w:rPr>
        <w:t>legislation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 </w:t>
      </w:r>
      <w:r w:rsidR="00C67E06">
        <w:rPr>
          <w:lang w:val="en-AU"/>
        </w:rPr>
        <w:t xml:space="preserve">short </w:t>
      </w:r>
      <w:r w:rsidRPr="001549BA">
        <w:rPr>
          <w:lang w:val="en-AU"/>
        </w:rPr>
        <w:t xml:space="preserve">description of the </w:t>
      </w:r>
      <w:r w:rsidR="00C67E06">
        <w:rPr>
          <w:lang w:val="en-AU"/>
        </w:rPr>
        <w:t>legislation</w:t>
      </w:r>
      <w:r w:rsidRPr="001549BA">
        <w:rPr>
          <w:lang w:val="en-AU"/>
        </w:rPr>
        <w:t xml:space="preserve">, including the policy objective(s) and an outline of the legislative measures </w:t>
      </w:r>
      <w:r w:rsidR="00C67E06">
        <w:rPr>
          <w:lang w:val="en-AU"/>
        </w:rPr>
        <w:t>included</w:t>
      </w:r>
      <w:r w:rsidR="002B68CB">
        <w:rPr>
          <w:lang w:val="en-AU"/>
        </w:rPr>
        <w:t>. You should also highlight any issues of significance that emerged during the drafting process</w:t>
      </w:r>
      <w:r>
        <w:rPr>
          <w:lang w:val="en-AU"/>
        </w:rPr>
        <w:t>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R</w:t>
      </w:r>
      <w:r w:rsidRPr="001549BA">
        <w:rPr>
          <w:b/>
          <w:lang w:val="en-AU"/>
        </w:rPr>
        <w:t>elevant legislative or other mandatory requirements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="00C67E06">
        <w:rPr>
          <w:lang w:val="en-AU"/>
        </w:rPr>
        <w:t>how the legislation has sought to comply with any</w:t>
      </w:r>
      <w:r w:rsidRPr="001549BA">
        <w:rPr>
          <w:lang w:val="en-AU"/>
        </w:rPr>
        <w:t xml:space="preserve"> relevant legislative </w:t>
      </w:r>
      <w:r>
        <w:rPr>
          <w:lang w:val="en-AU"/>
        </w:rPr>
        <w:t>or other mandatory requirements. Delete section if not relevant&gt;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T</w:t>
      </w:r>
      <w:r w:rsidRPr="001549BA">
        <w:rPr>
          <w:b/>
          <w:lang w:val="en-AU"/>
        </w:rPr>
        <w:t>iming considerations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any </w:t>
      </w:r>
      <w:r w:rsidR="00C67E06">
        <w:rPr>
          <w:lang w:val="en-AU"/>
        </w:rPr>
        <w:t xml:space="preserve">remaining </w:t>
      </w:r>
      <w:r w:rsidRPr="001549BA">
        <w:rPr>
          <w:lang w:val="en-AU"/>
        </w:rPr>
        <w:t>timing considerations,</w:t>
      </w:r>
      <w:r w:rsidR="00C67E06">
        <w:rPr>
          <w:lang w:val="en-AU"/>
        </w:rPr>
        <w:t xml:space="preserve"> including deadlines</w:t>
      </w:r>
      <w:r>
        <w:rPr>
          <w:lang w:val="en-AU"/>
        </w:rPr>
        <w:t xml:space="preserve"> for making&gt;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C</w:t>
      </w:r>
      <w:r w:rsidRPr="001549BA">
        <w:rPr>
          <w:b/>
          <w:lang w:val="en-AU"/>
        </w:rPr>
        <w:t>onsequential or other minor amendments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&lt;Provide </w:t>
      </w:r>
      <w:r w:rsidRPr="001549BA">
        <w:rPr>
          <w:lang w:val="en-AU"/>
        </w:rPr>
        <w:t>a brief outline of the nature of any consequential or other minor amend</w:t>
      </w:r>
      <w:r>
        <w:rPr>
          <w:lang w:val="en-AU"/>
        </w:rPr>
        <w:t xml:space="preserve">ments that have been </w:t>
      </w:r>
      <w:r w:rsidR="00C67E06">
        <w:rPr>
          <w:lang w:val="en-AU"/>
        </w:rPr>
        <w:t>included</w:t>
      </w:r>
      <w:r>
        <w:rPr>
          <w:lang w:val="en-AU"/>
        </w:rPr>
        <w:t>. Delete section if not relevant&gt;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Consultation</w:t>
      </w:r>
    </w:p>
    <w:p w:rsid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>the consultations undertaken</w:t>
      </w:r>
      <w:r w:rsidR="00C67E06">
        <w:rPr>
          <w:lang w:val="en-AU"/>
        </w:rPr>
        <w:t xml:space="preserve"> </w:t>
      </w:r>
      <w:r w:rsidRPr="001549BA">
        <w:rPr>
          <w:lang w:val="en-AU"/>
        </w:rPr>
        <w:t>about the proposal, including the stakeholders that have been</w:t>
      </w:r>
      <w:r>
        <w:rPr>
          <w:lang w:val="en-AU"/>
        </w:rPr>
        <w:t xml:space="preserve"> consulted. Set out the </w:t>
      </w:r>
      <w:r w:rsidRPr="001549BA">
        <w:rPr>
          <w:lang w:val="en-AU"/>
        </w:rPr>
        <w:t xml:space="preserve">outcome of </w:t>
      </w:r>
      <w:r w:rsidR="00C67E06">
        <w:rPr>
          <w:lang w:val="en-AU"/>
        </w:rPr>
        <w:t>the</w:t>
      </w:r>
      <w:r w:rsidRPr="001549BA">
        <w:rPr>
          <w:lang w:val="en-AU"/>
        </w:rPr>
        <w:t xml:space="preserve"> consultations th</w:t>
      </w:r>
      <w:r>
        <w:rPr>
          <w:lang w:val="en-AU"/>
        </w:rPr>
        <w:t>at have been undertaken</w:t>
      </w:r>
      <w:r w:rsidR="002B68CB">
        <w:rPr>
          <w:lang w:val="en-AU"/>
        </w:rPr>
        <w:t>. You should highlight any issues of significance that emerged during the consultation process</w:t>
      </w:r>
      <w:r>
        <w:rPr>
          <w:lang w:val="en-AU"/>
        </w:rPr>
        <w:t>&gt;</w:t>
      </w:r>
    </w:p>
    <w:p w:rsidR="009468A3" w:rsidRPr="001549BA" w:rsidRDefault="00C67E06" w:rsidP="009468A3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University Legislation Policy and Procedure</w:t>
      </w:r>
    </w:p>
    <w:p w:rsidR="00C67E06" w:rsidRDefault="009468A3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any </w:t>
      </w:r>
      <w:r w:rsidR="00C67E06">
        <w:rPr>
          <w:lang w:val="en-AU"/>
        </w:rPr>
        <w:t xml:space="preserve">whether the legislation has been drafted in compliance with the </w:t>
      </w:r>
      <w:hyperlink r:id="rId9" w:history="1">
        <w:r w:rsidR="00C67E06" w:rsidRPr="00C67E06">
          <w:rPr>
            <w:rStyle w:val="Hyperlink"/>
            <w:lang w:val="en-AU"/>
          </w:rPr>
          <w:t>University Legislation Policy</w:t>
        </w:r>
      </w:hyperlink>
      <w:r w:rsidR="00C67E06" w:rsidRPr="00C67E06">
        <w:rPr>
          <w:lang w:val="en-AU"/>
        </w:rPr>
        <w:t xml:space="preserve"> and </w:t>
      </w:r>
      <w:hyperlink r:id="rId10" w:history="1">
        <w:r w:rsidR="00C67E06" w:rsidRPr="00C67E06">
          <w:rPr>
            <w:rStyle w:val="Hyperlink"/>
            <w:lang w:val="en-AU"/>
          </w:rPr>
          <w:t>Procedure</w:t>
        </w:r>
      </w:hyperlink>
      <w:r w:rsidR="00C67E06">
        <w:rPr>
          <w:lang w:val="en-AU"/>
        </w:rPr>
        <w:t>. Outline any compliance issues that have arisen during drafting, and how they have been dealt with, including through obtaining a view</w:t>
      </w:r>
      <w:r w:rsidR="00A06716">
        <w:rPr>
          <w:lang w:val="en-AU"/>
        </w:rPr>
        <w:t xml:space="preserve"> or direction</w:t>
      </w:r>
      <w:r w:rsidR="00C67E06">
        <w:rPr>
          <w:lang w:val="en-AU"/>
        </w:rPr>
        <w:t xml:space="preserve"> from the Corporate Governance and Risk Office&gt; 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Other relevant matters</w:t>
      </w:r>
    </w:p>
    <w:p w:rsid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&lt;Set out any other matters of relevance</w:t>
      </w:r>
      <w:r w:rsidR="009468A3">
        <w:rPr>
          <w:lang w:val="en-AU"/>
        </w:rPr>
        <w:t>. Delete section if not relevant</w:t>
      </w:r>
      <w:r>
        <w:rPr>
          <w:lang w:val="en-AU"/>
        </w:rPr>
        <w:t>&gt;</w:t>
      </w:r>
    </w:p>
    <w:p w:rsidR="00C67E06" w:rsidRPr="001549BA" w:rsidRDefault="00C67E06" w:rsidP="00C67E06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 xml:space="preserve">Recommendation </w:t>
      </w:r>
    </w:p>
    <w:p w:rsidR="00C67E06" w:rsidRDefault="00C67E06" w:rsidP="00C67E06">
      <w:pPr>
        <w:spacing w:after="120"/>
        <w:outlineLvl w:val="0"/>
        <w:rPr>
          <w:lang w:val="en-AU"/>
        </w:rPr>
      </w:pPr>
      <w:r>
        <w:rPr>
          <w:lang w:val="en-AU"/>
        </w:rPr>
        <w:t>It is recommended that you approve the &lt;insert title of legislation&gt; for making by the &lt;Vice-Chancellor / Council&gt;. Following your approval, the drafted legislation will be forwarded to the Corporate Governance and Risk Office who will arrange for the making and registration of the instrument.</w:t>
      </w:r>
    </w:p>
    <w:p w:rsidR="001549BA" w:rsidRDefault="001549BA" w:rsidP="001549BA">
      <w:pPr>
        <w:spacing w:after="120"/>
        <w:outlineLvl w:val="0"/>
        <w:rPr>
          <w:lang w:val="en-AU"/>
        </w:rPr>
      </w:pPr>
    </w:p>
    <w:p w:rsidR="001549BA" w:rsidRDefault="009468A3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&lt;SIGNATURE&gt;</w:t>
      </w:r>
    </w:p>
    <w:p w:rsidR="001549BA" w:rsidRDefault="001549BA" w:rsidP="001549BA">
      <w:pPr>
        <w:spacing w:after="120"/>
        <w:outlineLvl w:val="0"/>
        <w:rPr>
          <w:lang w:val="en-AU"/>
        </w:rPr>
      </w:pPr>
    </w:p>
    <w:p w:rsidR="00CB04BB" w:rsidRDefault="001549BA" w:rsidP="001549BA">
      <w:pPr>
        <w:spacing w:after="120"/>
        <w:outlineLvl w:val="0"/>
        <w:rPr>
          <w:b/>
          <w:lang w:val="en-AU"/>
        </w:rPr>
      </w:pPr>
      <w:r w:rsidRPr="001549BA">
        <w:rPr>
          <w:b/>
          <w:lang w:val="en-AU"/>
        </w:rPr>
        <w:t>&lt;</w:t>
      </w:r>
      <w:r w:rsidR="00810737">
        <w:rPr>
          <w:b/>
          <w:lang w:val="en-AU"/>
        </w:rPr>
        <w:t xml:space="preserve">INSERT </w:t>
      </w:r>
      <w:r w:rsidR="009468A3">
        <w:rPr>
          <w:b/>
          <w:lang w:val="en-AU"/>
        </w:rPr>
        <w:t>NAME OF FORMAL PROPOSER</w:t>
      </w:r>
      <w:r w:rsidRPr="001549BA">
        <w:rPr>
          <w:b/>
          <w:lang w:val="en-AU"/>
        </w:rPr>
        <w:t>&gt;</w:t>
      </w:r>
    </w:p>
    <w:sectPr w:rsidR="00CB04BB" w:rsidSect="007440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286" w:bottom="1418" w:left="108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8" w:rsidRDefault="003F1D98" w:rsidP="006B2FC3">
      <w:r>
        <w:separator/>
      </w:r>
    </w:p>
  </w:endnote>
  <w:endnote w:type="continuationSeparator" w:id="0">
    <w:p w:rsidR="003F1D98" w:rsidRDefault="003F1D98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Footer"/>
      <w:rPr>
        <w:spacing w:val="40"/>
      </w:rPr>
    </w:pPr>
    <w:r w:rsidRPr="00A6097C">
      <w:fldChar w:fldCharType="begin"/>
    </w:r>
    <w:r w:rsidRPr="00A6097C">
      <w:instrText xml:space="preserve"> PAGE   \* MERGEFORMAT </w:instrText>
    </w:r>
    <w:r w:rsidRPr="00A6097C">
      <w:fldChar w:fldCharType="separate"/>
    </w:r>
    <w:r w:rsidR="00AC3623">
      <w:rPr>
        <w:noProof/>
      </w:rPr>
      <w:t>2</w:t>
    </w:r>
    <w:r w:rsidRPr="00A6097C">
      <w:fldChar w:fldCharType="end"/>
    </w:r>
    <w:r w:rsidRPr="00A6097C">
      <w:t xml:space="preserve">  |  </w:t>
    </w:r>
    <w:r>
      <w:rPr>
        <w:spacing w:val="40"/>
      </w:rPr>
      <w:t xml:space="preserve">THE </w:t>
    </w:r>
    <w:r w:rsidRPr="00AB3E56">
      <w:rPr>
        <w:spacing w:val="40"/>
      </w:rPr>
      <w:t>AUSTRALIAN NATIONAL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6097C" w:rsidRDefault="00FA148D" w:rsidP="006B2FC3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AC3623" w:rsidRPr="00AC3623">
      <w:rPr>
        <w:noProof/>
      </w:rPr>
      <w:t>1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|  </w:t>
    </w:r>
    <w:r>
      <w:rPr>
        <w:spacing w:val="40"/>
        <w:szCs w:val="16"/>
      </w:rPr>
      <w:t>THE</w:t>
    </w:r>
    <w:r w:rsidRPr="00CD1A1A">
      <w:rPr>
        <w:spacing w:val="40"/>
        <w:szCs w:val="16"/>
      </w:rPr>
      <w:t xml:space="preserve"> AUSTRALIAN NATIONAL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8" w:rsidRDefault="003F1D98" w:rsidP="006B2FC3">
      <w:r>
        <w:separator/>
      </w:r>
    </w:p>
  </w:footnote>
  <w:footnote w:type="continuationSeparator" w:id="0">
    <w:p w:rsidR="003F1D98" w:rsidRDefault="003F1D98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Header"/>
      <w:rPr>
        <w:spacing w:val="40"/>
        <w:szCs w:val="16"/>
      </w:rPr>
    </w:pPr>
    <w:bookmarkStart w:id="2" w:name="bm_Header_2"/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  <w:r w:rsidRPr="00AB3E56">
      <w:rPr>
        <w:spacing w:val="40"/>
        <w:szCs w:val="16"/>
      </w:rPr>
      <w:t>MEMO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|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</w:t>
    </w:r>
    <w:bookmarkEnd w:id="2"/>
    <w:r w:rsidR="00CB04BB" w:rsidRPr="00CB04BB">
      <w:rPr>
        <w:szCs w:val="16"/>
      </w:rPr>
      <w:t>Legislation Final Approval: &lt;Title of Legislation&gt;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E87663" w:rsidRDefault="00B82594" w:rsidP="006B2FC3">
    <w:pPr>
      <w:pStyle w:val="Header"/>
      <w:ind w:left="-1080"/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6FB"/>
    <w:multiLevelType w:val="hybridMultilevel"/>
    <w:tmpl w:val="05C6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8"/>
    <w:rsid w:val="000754C5"/>
    <w:rsid w:val="001549BA"/>
    <w:rsid w:val="001E0E04"/>
    <w:rsid w:val="00211E8F"/>
    <w:rsid w:val="002B68CB"/>
    <w:rsid w:val="002D44F2"/>
    <w:rsid w:val="00307F82"/>
    <w:rsid w:val="003B2D8D"/>
    <w:rsid w:val="003F1D98"/>
    <w:rsid w:val="003F3AFF"/>
    <w:rsid w:val="00400600"/>
    <w:rsid w:val="005A4F9B"/>
    <w:rsid w:val="005C5468"/>
    <w:rsid w:val="005F217B"/>
    <w:rsid w:val="00616D1D"/>
    <w:rsid w:val="006B2FC3"/>
    <w:rsid w:val="00744040"/>
    <w:rsid w:val="00810737"/>
    <w:rsid w:val="00882A98"/>
    <w:rsid w:val="009468A3"/>
    <w:rsid w:val="009C01C2"/>
    <w:rsid w:val="009E108A"/>
    <w:rsid w:val="00A06716"/>
    <w:rsid w:val="00AC3623"/>
    <w:rsid w:val="00B53B6F"/>
    <w:rsid w:val="00B74BF4"/>
    <w:rsid w:val="00B82594"/>
    <w:rsid w:val="00BF13C0"/>
    <w:rsid w:val="00C52B1B"/>
    <w:rsid w:val="00C67E06"/>
    <w:rsid w:val="00CA3AD4"/>
    <w:rsid w:val="00CB04BB"/>
    <w:rsid w:val="00D4319A"/>
    <w:rsid w:val="00DB001C"/>
    <w:rsid w:val="00DB2FC2"/>
    <w:rsid w:val="00E25BD1"/>
    <w:rsid w:val="00F35500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CB0D87-CF1C-4E79-A34D-162F6D04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anu.edu.au/ppl/document/ANUP_01620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licies.anu.edu.au/ppl/document/ANUP_01620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ies.anu.edu.au/ppl/document/ANUP_016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anu.edu.au/ppl/document/ANUP_01620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ANU User</dc:creator>
  <cp:keywords/>
  <dc:description/>
  <cp:lastModifiedBy>Andrew Heath</cp:lastModifiedBy>
  <cp:revision>8</cp:revision>
  <dcterms:created xsi:type="dcterms:W3CDTF">2015-11-24T03:15:00Z</dcterms:created>
  <dcterms:modified xsi:type="dcterms:W3CDTF">2017-08-01T02:05:00Z</dcterms:modified>
</cp:coreProperties>
</file>