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0CB50" w14:textId="178A7441" w:rsidR="00A61587" w:rsidRPr="00644B5C" w:rsidRDefault="00804E72" w:rsidP="00A61587">
      <w:pPr>
        <w:spacing w:after="0"/>
        <w:rPr>
          <w:rFonts w:ascii="Public Sans" w:hAnsi="Public Sans"/>
          <w:b/>
          <w:color w:val="BE830E"/>
          <w:lang w:eastAsia="zh-CN"/>
        </w:rPr>
      </w:pPr>
      <w:r w:rsidRPr="00644B5C">
        <w:rPr>
          <w:rFonts w:ascii="Public Sans" w:hAnsi="Public Sans"/>
          <w:b/>
          <w:color w:val="BE830E"/>
          <w:u w:val="single"/>
          <w:lang w:eastAsia="zh-CN"/>
        </w:rPr>
        <w:t>Appen</w:t>
      </w:r>
      <w:r w:rsidR="00A61587" w:rsidRPr="00644B5C">
        <w:rPr>
          <w:rFonts w:ascii="Public Sans" w:hAnsi="Public Sans"/>
          <w:b/>
          <w:color w:val="BE830E"/>
          <w:u w:val="single"/>
          <w:lang w:eastAsia="zh-CN"/>
        </w:rPr>
        <w:t>dix B.</w:t>
      </w:r>
      <w:r w:rsidR="00A61587" w:rsidRPr="00644B5C">
        <w:rPr>
          <w:rFonts w:ascii="Public Sans" w:hAnsi="Public Sans"/>
          <w:b/>
          <w:color w:val="BE830E"/>
          <w:lang w:eastAsia="zh-CN"/>
        </w:rPr>
        <w:t xml:space="preserve"> WHSMS Document Actions – New Documents, Chang</w:t>
      </w:r>
      <w:r w:rsidR="00756E50" w:rsidRPr="00644B5C">
        <w:rPr>
          <w:rFonts w:ascii="Public Sans" w:hAnsi="Public Sans"/>
          <w:b/>
          <w:color w:val="BE830E"/>
          <w:lang w:eastAsia="zh-CN"/>
        </w:rPr>
        <w:t xml:space="preserve">e or Review Existing Documents </w:t>
      </w:r>
    </w:p>
    <w:p w14:paraId="1CDA73A2" w14:textId="72B5DE31" w:rsidR="003B1652" w:rsidRPr="00644B5C" w:rsidRDefault="00A61587" w:rsidP="00C27843">
      <w:pPr>
        <w:spacing w:after="0"/>
        <w:rPr>
          <w:rFonts w:ascii="Public Sans" w:hAnsi="Public Sans"/>
          <w:bCs/>
          <w:lang w:eastAsia="zh-CN"/>
        </w:rPr>
      </w:pPr>
      <w:r w:rsidRPr="00644B5C">
        <w:rPr>
          <w:rFonts w:ascii="Public Sans" w:hAnsi="Public Sans"/>
          <w:bCs/>
          <w:lang w:eastAsia="zh-CN"/>
        </w:rPr>
        <w:t>All WHSMS Documents must follow the actions below to develop, consult, seek approval, publish, store and dispose</w:t>
      </w:r>
      <w:r w:rsidR="00804E72" w:rsidRPr="00644B5C">
        <w:rPr>
          <w:rFonts w:ascii="Public Sans" w:hAnsi="Public Sans"/>
          <w:bCs/>
          <w:lang w:eastAsia="zh-CN"/>
        </w:rPr>
        <w:t xml:space="preserve">. This appendix is for </w:t>
      </w:r>
      <w:r w:rsidR="0079537E" w:rsidRPr="00644B5C">
        <w:rPr>
          <w:rFonts w:ascii="Public Sans" w:hAnsi="Public Sans"/>
          <w:bCs/>
          <w:lang w:eastAsia="zh-CN"/>
        </w:rPr>
        <w:t xml:space="preserve">Safety and Wellbeing </w:t>
      </w:r>
      <w:r w:rsidR="005C746C" w:rsidRPr="00644B5C">
        <w:rPr>
          <w:rFonts w:ascii="Public Sans" w:hAnsi="Public Sans"/>
          <w:bCs/>
          <w:lang w:eastAsia="zh-CN"/>
        </w:rPr>
        <w:t>(S</w:t>
      </w:r>
      <w:r w:rsidR="0079537E" w:rsidRPr="00644B5C">
        <w:rPr>
          <w:rFonts w:ascii="Public Sans" w:hAnsi="Public Sans"/>
          <w:bCs/>
          <w:lang w:eastAsia="zh-CN"/>
        </w:rPr>
        <w:t xml:space="preserve">&amp;W) </w:t>
      </w:r>
      <w:r w:rsidR="00804E72" w:rsidRPr="00644B5C">
        <w:rPr>
          <w:rFonts w:ascii="Public Sans" w:hAnsi="Public Sans"/>
          <w:bCs/>
          <w:lang w:eastAsia="zh-CN"/>
        </w:rPr>
        <w:t>use only.</w:t>
      </w:r>
    </w:p>
    <w:p w14:paraId="32AA672F" w14:textId="2D977FDB" w:rsidR="003B1652" w:rsidRPr="00644B5C" w:rsidRDefault="003B1652" w:rsidP="00C27843">
      <w:pPr>
        <w:spacing w:after="0"/>
        <w:rPr>
          <w:rFonts w:ascii="Public Sans" w:hAnsi="Public Sans"/>
          <w:b/>
          <w:u w:val="single"/>
          <w:lang w:eastAsia="zh-CN"/>
        </w:rPr>
      </w:pPr>
    </w:p>
    <w:p w14:paraId="2810C449" w14:textId="55FE4E21" w:rsidR="00A61587" w:rsidRPr="00644B5C" w:rsidRDefault="00A61587" w:rsidP="00C27843">
      <w:pPr>
        <w:spacing w:after="0"/>
        <w:rPr>
          <w:rFonts w:ascii="Public Sans" w:hAnsi="Public Sans"/>
          <w:b/>
          <w:lang w:eastAsia="zh-CN"/>
        </w:rPr>
      </w:pPr>
      <w:r w:rsidRPr="00644B5C">
        <w:rPr>
          <w:rFonts w:ascii="Public Sans" w:hAnsi="Public Sans"/>
          <w:b/>
          <w:lang w:eastAsia="zh-CN"/>
        </w:rPr>
        <w:t>New WHSMS Documents</w:t>
      </w:r>
    </w:p>
    <w:tbl>
      <w:tblPr>
        <w:tblStyle w:val="TableGrid"/>
        <w:tblW w:w="21258" w:type="dxa"/>
        <w:tblLook w:val="04A0" w:firstRow="1" w:lastRow="0" w:firstColumn="1" w:lastColumn="0" w:noHBand="0" w:noVBand="1"/>
      </w:tblPr>
      <w:tblGrid>
        <w:gridCol w:w="2328"/>
        <w:gridCol w:w="3337"/>
        <w:gridCol w:w="2552"/>
        <w:gridCol w:w="7229"/>
        <w:gridCol w:w="2835"/>
        <w:gridCol w:w="2977"/>
      </w:tblGrid>
      <w:tr w:rsidR="00A61587" w:rsidRPr="00D23371" w14:paraId="7141D500" w14:textId="77777777" w:rsidTr="00644B5C">
        <w:tc>
          <w:tcPr>
            <w:tcW w:w="2328" w:type="dxa"/>
            <w:tcBorders>
              <w:bottom w:val="single" w:sz="4" w:space="0" w:color="auto"/>
            </w:tcBorders>
            <w:shd w:val="clear" w:color="auto" w:fill="BE830E"/>
          </w:tcPr>
          <w:p w14:paraId="2F4F7B70" w14:textId="5D654B2B" w:rsidR="00A61587" w:rsidRPr="00644B5C" w:rsidRDefault="00235DBA" w:rsidP="00C27843">
            <w:pPr>
              <w:rPr>
                <w:rFonts w:ascii="Public Sans" w:hAnsi="Public Sans"/>
                <w:b/>
                <w:lang w:eastAsia="zh-CN"/>
              </w:rPr>
            </w:pPr>
            <w:r w:rsidRPr="00644B5C">
              <w:rPr>
                <w:rFonts w:ascii="Public Sans" w:hAnsi="Public Sans"/>
                <w:b/>
                <w:lang w:eastAsia="zh-CN"/>
              </w:rPr>
              <w:t xml:space="preserve">New </w:t>
            </w:r>
            <w:r w:rsidR="009227FB" w:rsidRPr="00644B5C">
              <w:rPr>
                <w:rFonts w:ascii="Public Sans" w:hAnsi="Public Sans"/>
                <w:b/>
                <w:lang w:eastAsia="zh-CN"/>
              </w:rPr>
              <w:t>Document Type</w:t>
            </w:r>
          </w:p>
        </w:tc>
        <w:tc>
          <w:tcPr>
            <w:tcW w:w="3337" w:type="dxa"/>
            <w:shd w:val="clear" w:color="auto" w:fill="BE830E"/>
          </w:tcPr>
          <w:p w14:paraId="173F3967" w14:textId="41C1393C" w:rsidR="00A61587" w:rsidRPr="00644B5C" w:rsidRDefault="00A61587" w:rsidP="00C27843">
            <w:pPr>
              <w:rPr>
                <w:rFonts w:ascii="Public Sans" w:hAnsi="Public Sans"/>
                <w:b/>
                <w:lang w:eastAsia="zh-CN"/>
              </w:rPr>
            </w:pPr>
            <w:r w:rsidRPr="00644B5C">
              <w:rPr>
                <w:rFonts w:ascii="Public Sans" w:hAnsi="Public Sans"/>
                <w:b/>
                <w:lang w:eastAsia="zh-CN"/>
              </w:rPr>
              <w:t>Development</w:t>
            </w:r>
          </w:p>
        </w:tc>
        <w:tc>
          <w:tcPr>
            <w:tcW w:w="2552" w:type="dxa"/>
            <w:shd w:val="clear" w:color="auto" w:fill="BE830E"/>
          </w:tcPr>
          <w:p w14:paraId="6F89E35B" w14:textId="5D0BF8F1" w:rsidR="00A61587" w:rsidRPr="00644B5C" w:rsidRDefault="00A61587" w:rsidP="00C27843">
            <w:pPr>
              <w:rPr>
                <w:rFonts w:ascii="Public Sans" w:hAnsi="Public Sans"/>
                <w:b/>
                <w:lang w:eastAsia="zh-CN"/>
              </w:rPr>
            </w:pPr>
            <w:r w:rsidRPr="00644B5C">
              <w:rPr>
                <w:rFonts w:ascii="Public Sans" w:hAnsi="Public Sans"/>
                <w:b/>
                <w:lang w:eastAsia="zh-CN"/>
              </w:rPr>
              <w:t>Consultation</w:t>
            </w:r>
          </w:p>
        </w:tc>
        <w:tc>
          <w:tcPr>
            <w:tcW w:w="7229" w:type="dxa"/>
            <w:shd w:val="clear" w:color="auto" w:fill="BE830E"/>
          </w:tcPr>
          <w:p w14:paraId="17E40A14" w14:textId="5A2991F2" w:rsidR="00A61587" w:rsidRPr="00644B5C" w:rsidRDefault="00A61587" w:rsidP="00C27843">
            <w:pPr>
              <w:rPr>
                <w:rFonts w:ascii="Public Sans" w:hAnsi="Public Sans"/>
                <w:b/>
                <w:lang w:eastAsia="zh-CN"/>
              </w:rPr>
            </w:pPr>
            <w:r w:rsidRPr="00644B5C">
              <w:rPr>
                <w:rFonts w:ascii="Public Sans" w:hAnsi="Public Sans"/>
                <w:b/>
                <w:lang w:eastAsia="zh-CN"/>
              </w:rPr>
              <w:t>Publication</w:t>
            </w:r>
          </w:p>
        </w:tc>
        <w:tc>
          <w:tcPr>
            <w:tcW w:w="2835" w:type="dxa"/>
            <w:shd w:val="clear" w:color="auto" w:fill="BE830E"/>
          </w:tcPr>
          <w:p w14:paraId="22636A06" w14:textId="53A69740" w:rsidR="00A61587" w:rsidRPr="00644B5C" w:rsidRDefault="00A61587" w:rsidP="00C27843">
            <w:pPr>
              <w:rPr>
                <w:rFonts w:ascii="Public Sans" w:hAnsi="Public Sans"/>
                <w:b/>
                <w:lang w:eastAsia="zh-CN"/>
              </w:rPr>
            </w:pPr>
            <w:r w:rsidRPr="00644B5C">
              <w:rPr>
                <w:rFonts w:ascii="Public Sans" w:hAnsi="Public Sans"/>
                <w:b/>
                <w:lang w:eastAsia="zh-CN"/>
              </w:rPr>
              <w:t>Notification to Workers</w:t>
            </w:r>
          </w:p>
        </w:tc>
        <w:tc>
          <w:tcPr>
            <w:tcW w:w="2977" w:type="dxa"/>
            <w:shd w:val="clear" w:color="auto" w:fill="BE830E"/>
          </w:tcPr>
          <w:p w14:paraId="5AE729F7" w14:textId="4813424F" w:rsidR="00A61587" w:rsidRPr="00644B5C" w:rsidRDefault="00A61587" w:rsidP="00C27843">
            <w:pPr>
              <w:rPr>
                <w:rFonts w:ascii="Public Sans" w:hAnsi="Public Sans"/>
                <w:b/>
                <w:lang w:eastAsia="zh-CN"/>
              </w:rPr>
            </w:pPr>
            <w:r w:rsidRPr="00644B5C">
              <w:rPr>
                <w:rFonts w:ascii="Public Sans" w:hAnsi="Public Sans"/>
                <w:b/>
                <w:lang w:eastAsia="zh-CN"/>
              </w:rPr>
              <w:t>Storage and Disposal</w:t>
            </w:r>
          </w:p>
        </w:tc>
      </w:tr>
      <w:tr w:rsidR="00804E72" w:rsidRPr="00D23371" w14:paraId="3B705C77" w14:textId="77777777" w:rsidTr="00644B5C">
        <w:trPr>
          <w:trHeight w:val="1709"/>
        </w:trPr>
        <w:tc>
          <w:tcPr>
            <w:tcW w:w="2328" w:type="dxa"/>
          </w:tcPr>
          <w:p w14:paraId="05954CE7" w14:textId="1BDF3BDF" w:rsidR="00804E72" w:rsidRPr="00644B5C" w:rsidRDefault="00804E72" w:rsidP="00C27843">
            <w:pPr>
              <w:rPr>
                <w:rFonts w:ascii="Public Sans" w:hAnsi="Public Sans"/>
                <w:b/>
                <w:lang w:eastAsia="zh-CN"/>
              </w:rPr>
            </w:pPr>
            <w:r w:rsidRPr="00644B5C">
              <w:rPr>
                <w:rFonts w:ascii="Public Sans" w:hAnsi="Public Sans"/>
                <w:b/>
                <w:lang w:eastAsia="zh-CN"/>
              </w:rPr>
              <w:t>Policies and Procedures</w:t>
            </w:r>
          </w:p>
        </w:tc>
        <w:tc>
          <w:tcPr>
            <w:tcW w:w="3337" w:type="dxa"/>
            <w:vMerge w:val="restart"/>
          </w:tcPr>
          <w:p w14:paraId="3E8250F8" w14:textId="4619EEB8" w:rsidR="00804E72" w:rsidRPr="00644B5C" w:rsidRDefault="00804E72" w:rsidP="00C27843">
            <w:pPr>
              <w:rPr>
                <w:rFonts w:ascii="Public Sans" w:hAnsi="Public Sans"/>
                <w:bCs/>
                <w:lang w:eastAsia="zh-CN"/>
              </w:rPr>
            </w:pPr>
            <w:r w:rsidRPr="00644B5C">
              <w:rPr>
                <w:rFonts w:ascii="Public Sans" w:hAnsi="Public Sans"/>
                <w:bCs/>
                <w:lang w:eastAsia="zh-CN"/>
              </w:rPr>
              <w:t xml:space="preserve">Discuss with </w:t>
            </w:r>
            <w:r w:rsidR="00E56FA4" w:rsidRPr="00644B5C">
              <w:rPr>
                <w:rFonts w:ascii="Public Sans" w:hAnsi="Public Sans"/>
                <w:bCs/>
                <w:lang w:eastAsia="zh-CN"/>
              </w:rPr>
              <w:t xml:space="preserve">DCPO S &amp;W </w:t>
            </w:r>
            <w:r w:rsidRPr="00644B5C">
              <w:rPr>
                <w:rFonts w:ascii="Public Sans" w:hAnsi="Public Sans"/>
                <w:bCs/>
                <w:lang w:eastAsia="zh-CN"/>
              </w:rPr>
              <w:t>to seek approval for development.</w:t>
            </w:r>
          </w:p>
          <w:p w14:paraId="60C739A9" w14:textId="77777777" w:rsidR="00804E72" w:rsidRPr="00644B5C" w:rsidRDefault="00804E72" w:rsidP="00C27843">
            <w:pPr>
              <w:rPr>
                <w:rFonts w:ascii="Public Sans" w:hAnsi="Public Sans"/>
                <w:bCs/>
                <w:lang w:eastAsia="zh-CN"/>
              </w:rPr>
            </w:pPr>
          </w:p>
          <w:p w14:paraId="4BB3DC9C" w14:textId="629782C3" w:rsidR="00804E72" w:rsidRPr="00644B5C" w:rsidRDefault="00804E72" w:rsidP="00C27843">
            <w:pPr>
              <w:rPr>
                <w:rFonts w:ascii="Public Sans" w:hAnsi="Public Sans"/>
                <w:bCs/>
                <w:lang w:eastAsia="zh-CN"/>
              </w:rPr>
            </w:pPr>
            <w:r w:rsidRPr="00644B5C">
              <w:rPr>
                <w:rFonts w:ascii="Public Sans" w:hAnsi="Public Sans"/>
                <w:bCs/>
                <w:lang w:eastAsia="zh-CN"/>
              </w:rPr>
              <w:t>Develop the document.</w:t>
            </w:r>
          </w:p>
        </w:tc>
        <w:tc>
          <w:tcPr>
            <w:tcW w:w="2552" w:type="dxa"/>
            <w:vMerge w:val="restart"/>
          </w:tcPr>
          <w:p w14:paraId="01EC4FBA" w14:textId="386936D6" w:rsidR="00804E72" w:rsidRPr="00644B5C" w:rsidRDefault="00804E72" w:rsidP="00C27843">
            <w:pPr>
              <w:rPr>
                <w:rFonts w:ascii="Public Sans" w:hAnsi="Public Sans"/>
                <w:bCs/>
                <w:lang w:eastAsia="zh-CN"/>
              </w:rPr>
            </w:pPr>
            <w:r w:rsidRPr="00644B5C">
              <w:rPr>
                <w:rFonts w:ascii="Public Sans" w:hAnsi="Public Sans"/>
                <w:bCs/>
                <w:lang w:eastAsia="zh-CN"/>
              </w:rPr>
              <w:t xml:space="preserve">After review by </w:t>
            </w:r>
            <w:r w:rsidR="00E60F9E" w:rsidRPr="00644B5C">
              <w:rPr>
                <w:rFonts w:ascii="Public Sans" w:hAnsi="Public Sans"/>
                <w:bCs/>
                <w:lang w:eastAsia="zh-CN"/>
              </w:rPr>
              <w:t xml:space="preserve">DCPO </w:t>
            </w:r>
            <w:r w:rsidR="004829CC" w:rsidRPr="00644B5C">
              <w:rPr>
                <w:rFonts w:ascii="Public Sans" w:hAnsi="Public Sans"/>
                <w:bCs/>
                <w:lang w:eastAsia="zh-CN"/>
              </w:rPr>
              <w:t>S &amp;W</w:t>
            </w:r>
            <w:r w:rsidRPr="00644B5C">
              <w:rPr>
                <w:rFonts w:ascii="Public Sans" w:hAnsi="Public Sans"/>
                <w:bCs/>
                <w:lang w:eastAsia="zh-CN"/>
              </w:rPr>
              <w:t>, distribute to all levels of managers and workers for consultation via Local WHS Committee Chairs, WHS Officers Network and HSRs with the document (or a link) and the Document Consultation Log. The consultation is 3 weeks.</w:t>
            </w:r>
          </w:p>
          <w:p w14:paraId="04E12BB4" w14:textId="77777777" w:rsidR="00804E72" w:rsidRPr="00644B5C" w:rsidRDefault="00804E72" w:rsidP="00C27843">
            <w:pPr>
              <w:rPr>
                <w:rFonts w:ascii="Public Sans" w:hAnsi="Public Sans"/>
                <w:bCs/>
                <w:lang w:eastAsia="zh-CN"/>
              </w:rPr>
            </w:pPr>
          </w:p>
          <w:p w14:paraId="4E232A55" w14:textId="7B481D61" w:rsidR="00804E72" w:rsidRPr="00644B5C" w:rsidRDefault="00804E72" w:rsidP="00C27843">
            <w:pPr>
              <w:rPr>
                <w:rFonts w:ascii="Public Sans" w:hAnsi="Public Sans"/>
                <w:bCs/>
                <w:lang w:eastAsia="zh-CN"/>
              </w:rPr>
            </w:pPr>
            <w:r w:rsidRPr="00644B5C">
              <w:rPr>
                <w:rFonts w:ascii="Public Sans" w:hAnsi="Public Sans"/>
                <w:bCs/>
                <w:lang w:eastAsia="zh-CN"/>
              </w:rPr>
              <w:t>Incorporate the feedback as required and as appropriate.</w:t>
            </w:r>
          </w:p>
        </w:tc>
        <w:tc>
          <w:tcPr>
            <w:tcW w:w="7229" w:type="dxa"/>
          </w:tcPr>
          <w:p w14:paraId="534C1C94" w14:textId="00CCF512" w:rsidR="00804E72" w:rsidRPr="00644B5C" w:rsidRDefault="00EC4FD7" w:rsidP="00C27843">
            <w:pPr>
              <w:rPr>
                <w:rFonts w:ascii="Public Sans" w:hAnsi="Public Sans"/>
                <w:lang w:eastAsia="zh-CN"/>
              </w:rPr>
            </w:pPr>
            <w:r w:rsidRPr="00644B5C">
              <w:rPr>
                <w:rFonts w:ascii="Public Sans" w:hAnsi="Public Sans"/>
                <w:lang w:eastAsia="zh-CN"/>
              </w:rPr>
              <w:t>Complete</w:t>
            </w:r>
            <w:r w:rsidR="00804E72" w:rsidRPr="00644B5C">
              <w:rPr>
                <w:rFonts w:ascii="Public Sans" w:hAnsi="Public Sans"/>
                <w:lang w:eastAsia="zh-CN"/>
              </w:rPr>
              <w:t xml:space="preserve"> the Policy Document Approval Form and submit clean and track changes version to </w:t>
            </w:r>
            <w:r w:rsidR="00A15B04" w:rsidRPr="00644B5C">
              <w:rPr>
                <w:rFonts w:ascii="Public Sans" w:hAnsi="Public Sans"/>
                <w:lang w:eastAsia="zh-CN"/>
              </w:rPr>
              <w:t>C</w:t>
            </w:r>
            <w:r w:rsidR="00C8317D" w:rsidRPr="00644B5C">
              <w:rPr>
                <w:rFonts w:ascii="Public Sans" w:hAnsi="Public Sans"/>
                <w:lang w:eastAsia="zh-CN"/>
              </w:rPr>
              <w:t xml:space="preserve">hief People </w:t>
            </w:r>
            <w:r w:rsidR="005C746C" w:rsidRPr="00644B5C">
              <w:rPr>
                <w:rFonts w:ascii="Public Sans" w:hAnsi="Public Sans"/>
                <w:lang w:eastAsia="zh-CN"/>
              </w:rPr>
              <w:t>Officer (</w:t>
            </w:r>
            <w:r w:rsidR="00C8317D" w:rsidRPr="00644B5C">
              <w:rPr>
                <w:rFonts w:ascii="Public Sans" w:hAnsi="Public Sans"/>
                <w:lang w:eastAsia="zh-CN"/>
              </w:rPr>
              <w:t xml:space="preserve">CPO) People and </w:t>
            </w:r>
            <w:r w:rsidR="00335FF0" w:rsidRPr="00644B5C">
              <w:rPr>
                <w:rFonts w:ascii="Public Sans" w:hAnsi="Public Sans"/>
                <w:lang w:eastAsia="zh-CN"/>
              </w:rPr>
              <w:t>Culture (</w:t>
            </w:r>
            <w:r w:rsidR="00C8317D" w:rsidRPr="00644B5C">
              <w:rPr>
                <w:rFonts w:ascii="Public Sans" w:hAnsi="Public Sans"/>
                <w:lang w:eastAsia="zh-CN"/>
              </w:rPr>
              <w:t>P</w:t>
            </w:r>
            <w:r w:rsidR="00830DB9">
              <w:rPr>
                <w:rFonts w:ascii="Public Sans" w:hAnsi="Public Sans"/>
                <w:lang w:eastAsia="zh-CN"/>
              </w:rPr>
              <w:t>&amp;</w:t>
            </w:r>
            <w:proofErr w:type="gramStart"/>
            <w:r w:rsidR="00C8317D" w:rsidRPr="00644B5C">
              <w:rPr>
                <w:rFonts w:ascii="Public Sans" w:hAnsi="Public Sans"/>
                <w:lang w:eastAsia="zh-CN"/>
              </w:rPr>
              <w:t>C)</w:t>
            </w:r>
            <w:r w:rsidR="00804E72" w:rsidRPr="00644B5C">
              <w:rPr>
                <w:rFonts w:ascii="Public Sans" w:hAnsi="Public Sans"/>
                <w:lang w:eastAsia="zh-CN"/>
              </w:rPr>
              <w:t>for</w:t>
            </w:r>
            <w:proofErr w:type="gramEnd"/>
            <w:r w:rsidR="00804E72" w:rsidRPr="00644B5C">
              <w:rPr>
                <w:rFonts w:ascii="Public Sans" w:hAnsi="Public Sans"/>
                <w:lang w:eastAsia="zh-CN"/>
              </w:rPr>
              <w:t xml:space="preserve"> </w:t>
            </w:r>
            <w:r w:rsidRPr="00644B5C">
              <w:rPr>
                <w:rFonts w:ascii="Public Sans" w:hAnsi="Public Sans"/>
                <w:lang w:eastAsia="zh-CN"/>
              </w:rPr>
              <w:t>approval</w:t>
            </w:r>
            <w:r w:rsidR="00804E72" w:rsidRPr="00644B5C">
              <w:rPr>
                <w:rFonts w:ascii="Public Sans" w:hAnsi="Public Sans"/>
                <w:lang w:eastAsia="zh-CN"/>
              </w:rPr>
              <w:t>.</w:t>
            </w:r>
          </w:p>
          <w:p w14:paraId="1FDB5AF1" w14:textId="3E87CE56" w:rsidR="00804E72" w:rsidRPr="00644B5C" w:rsidRDefault="00804E72" w:rsidP="00C27843">
            <w:pPr>
              <w:rPr>
                <w:rFonts w:ascii="Public Sans" w:hAnsi="Public Sans"/>
                <w:lang w:eastAsia="zh-CN"/>
              </w:rPr>
            </w:pPr>
          </w:p>
          <w:p w14:paraId="188D56A6" w14:textId="6E0D3022" w:rsidR="00804E72" w:rsidRPr="00644B5C" w:rsidRDefault="00804E72" w:rsidP="00C27843">
            <w:pPr>
              <w:rPr>
                <w:rFonts w:ascii="Public Sans" w:hAnsi="Public Sans"/>
                <w:lang w:eastAsia="zh-CN"/>
              </w:rPr>
            </w:pPr>
          </w:p>
          <w:p w14:paraId="0AFC6EC8" w14:textId="71ACDA0C" w:rsidR="00804E72" w:rsidRPr="00644B5C" w:rsidRDefault="00804E72" w:rsidP="00C27843">
            <w:pPr>
              <w:rPr>
                <w:rFonts w:ascii="Public Sans" w:hAnsi="Public Sans"/>
                <w:lang w:eastAsia="zh-CN"/>
              </w:rPr>
            </w:pPr>
            <w:r w:rsidRPr="00644B5C">
              <w:rPr>
                <w:rFonts w:ascii="Public Sans" w:hAnsi="Public Sans"/>
                <w:lang w:eastAsia="zh-CN"/>
              </w:rPr>
              <w:t xml:space="preserve">Submit to </w:t>
            </w:r>
            <w:hyperlink r:id="rId8" w:history="1">
              <w:r w:rsidRPr="00644B5C">
                <w:rPr>
                  <w:rStyle w:val="Hyperlink"/>
                  <w:rFonts w:ascii="Public Sans" w:hAnsi="Public Sans"/>
                  <w:lang w:eastAsia="zh-CN"/>
                </w:rPr>
                <w:t>Policy Manager</w:t>
              </w:r>
            </w:hyperlink>
            <w:r w:rsidRPr="00644B5C">
              <w:rPr>
                <w:rFonts w:ascii="Public Sans" w:hAnsi="Public Sans"/>
                <w:lang w:eastAsia="zh-CN"/>
              </w:rPr>
              <w:t xml:space="preserve"> for</w:t>
            </w:r>
            <w:r w:rsidR="00601FA1">
              <w:rPr>
                <w:rFonts w:ascii="Public Sans" w:hAnsi="Public Sans"/>
                <w:lang w:eastAsia="zh-CN"/>
              </w:rPr>
              <w:t xml:space="preserve"> document </w:t>
            </w:r>
            <w:r w:rsidR="00057A9D">
              <w:rPr>
                <w:rFonts w:ascii="Public Sans" w:hAnsi="Public Sans"/>
                <w:lang w:eastAsia="zh-CN"/>
              </w:rPr>
              <w:t xml:space="preserve">management </w:t>
            </w:r>
            <w:r w:rsidR="00601FA1">
              <w:rPr>
                <w:rFonts w:ascii="Public Sans" w:hAnsi="Public Sans"/>
                <w:lang w:eastAsia="zh-CN"/>
              </w:rPr>
              <w:t>processing</w:t>
            </w:r>
            <w:r w:rsidRPr="00644B5C">
              <w:rPr>
                <w:rFonts w:ascii="Public Sans" w:hAnsi="Public Sans"/>
                <w:lang w:eastAsia="zh-CN"/>
              </w:rPr>
              <w:t>.</w:t>
            </w:r>
          </w:p>
          <w:p w14:paraId="5B2EA4B8" w14:textId="0F2CCF18" w:rsidR="00804E72" w:rsidRPr="00644B5C" w:rsidRDefault="00804E72" w:rsidP="00C27843">
            <w:pPr>
              <w:rPr>
                <w:rFonts w:ascii="Public Sans" w:hAnsi="Public Sans"/>
                <w:lang w:eastAsia="zh-CN"/>
              </w:rPr>
            </w:pPr>
          </w:p>
          <w:p w14:paraId="361BDAAB" w14:textId="0F35F5A6" w:rsidR="00804E72" w:rsidRPr="00644B5C" w:rsidRDefault="00804E72" w:rsidP="009227FB">
            <w:pPr>
              <w:rPr>
                <w:rFonts w:ascii="Public Sans" w:hAnsi="Public Sans"/>
                <w:b/>
                <w:lang w:eastAsia="zh-CN"/>
              </w:rPr>
            </w:pPr>
            <w:r w:rsidRPr="00644B5C">
              <w:rPr>
                <w:rFonts w:ascii="Public Sans" w:hAnsi="Public Sans"/>
                <w:lang w:eastAsia="zh-CN"/>
              </w:rPr>
              <w:t>Policy Manager will obtain final authorisation once</w:t>
            </w:r>
            <w:r w:rsidR="00156244" w:rsidRPr="00644B5C">
              <w:rPr>
                <w:rFonts w:ascii="Public Sans" w:hAnsi="Public Sans"/>
                <w:lang w:eastAsia="zh-CN"/>
              </w:rPr>
              <w:t xml:space="preserve"> approved by </w:t>
            </w:r>
            <w:r w:rsidR="006B6B19" w:rsidRPr="00644B5C">
              <w:rPr>
                <w:rFonts w:ascii="Public Sans" w:hAnsi="Public Sans"/>
                <w:lang w:eastAsia="zh-CN"/>
              </w:rPr>
              <w:t xml:space="preserve">Approval Authority as outlined in </w:t>
            </w:r>
            <w:hyperlink r:id="rId9" w:history="1">
              <w:r w:rsidR="0085460C" w:rsidRPr="00644B5C">
                <w:rPr>
                  <w:rStyle w:val="Hyperlink"/>
                  <w:rFonts w:ascii="Public Sans" w:hAnsi="Public Sans"/>
                  <w:lang w:eastAsia="zh-CN"/>
                </w:rPr>
                <w:t>Policy Governance Framework</w:t>
              </w:r>
            </w:hyperlink>
          </w:p>
        </w:tc>
        <w:tc>
          <w:tcPr>
            <w:tcW w:w="2835" w:type="dxa"/>
            <w:vMerge w:val="restart"/>
          </w:tcPr>
          <w:p w14:paraId="65A09927" w14:textId="226ABBB3" w:rsidR="00804E72" w:rsidRPr="00644B5C" w:rsidRDefault="00804E72" w:rsidP="00C27843">
            <w:pPr>
              <w:rPr>
                <w:rFonts w:ascii="Public Sans" w:hAnsi="Public Sans"/>
                <w:lang w:eastAsia="zh-CN"/>
              </w:rPr>
            </w:pPr>
            <w:r w:rsidRPr="00644B5C">
              <w:rPr>
                <w:rFonts w:ascii="Public Sans" w:hAnsi="Public Sans"/>
                <w:lang w:eastAsia="zh-CN"/>
              </w:rPr>
              <w:t>Notification to all levels of managers and workers sent via Local WHS Committee Chairs, WHS Officers Network and HSRs</w:t>
            </w:r>
          </w:p>
        </w:tc>
        <w:tc>
          <w:tcPr>
            <w:tcW w:w="2977" w:type="dxa"/>
            <w:vMerge w:val="restart"/>
          </w:tcPr>
          <w:p w14:paraId="181B4711" w14:textId="0F5257A4" w:rsidR="00804E72" w:rsidRPr="00644B5C" w:rsidRDefault="00804E72" w:rsidP="00804E72">
            <w:pPr>
              <w:rPr>
                <w:rFonts w:ascii="Public Sans" w:hAnsi="Public Sans"/>
                <w:lang w:eastAsia="zh-CN"/>
              </w:rPr>
            </w:pPr>
            <w:r w:rsidRPr="00644B5C">
              <w:rPr>
                <w:rFonts w:ascii="Public Sans" w:hAnsi="Public Sans"/>
                <w:lang w:eastAsia="zh-CN"/>
              </w:rPr>
              <w:t>Storage: ERMS and HR Internal Drive</w:t>
            </w:r>
          </w:p>
          <w:p w14:paraId="6982106B" w14:textId="77777777" w:rsidR="00804E72" w:rsidRPr="00644B5C" w:rsidRDefault="00804E72" w:rsidP="00804E72">
            <w:pPr>
              <w:rPr>
                <w:rFonts w:ascii="Public Sans" w:hAnsi="Public Sans"/>
                <w:lang w:eastAsia="zh-CN"/>
              </w:rPr>
            </w:pPr>
          </w:p>
          <w:p w14:paraId="5D204E80" w14:textId="3DBCD062" w:rsidR="00804E72" w:rsidRPr="00644B5C" w:rsidRDefault="00804E72" w:rsidP="00804E72">
            <w:pPr>
              <w:rPr>
                <w:rFonts w:ascii="Public Sans" w:hAnsi="Public Sans"/>
                <w:b/>
                <w:lang w:eastAsia="zh-CN"/>
              </w:rPr>
            </w:pPr>
            <w:r w:rsidRPr="00644B5C">
              <w:rPr>
                <w:rFonts w:ascii="Public Sans" w:hAnsi="Public Sans"/>
                <w:lang w:eastAsia="zh-CN"/>
              </w:rPr>
              <w:t>Disposal: Retain do not dispose</w:t>
            </w:r>
          </w:p>
        </w:tc>
      </w:tr>
      <w:tr w:rsidR="00804E72" w:rsidRPr="00D23371" w14:paraId="2D3CE077" w14:textId="77777777" w:rsidTr="00644B5C">
        <w:trPr>
          <w:trHeight w:val="787"/>
        </w:trPr>
        <w:tc>
          <w:tcPr>
            <w:tcW w:w="2328" w:type="dxa"/>
          </w:tcPr>
          <w:p w14:paraId="60982482" w14:textId="08F42752" w:rsidR="00804E72" w:rsidRPr="00644B5C" w:rsidRDefault="00804E72" w:rsidP="00C27843">
            <w:pPr>
              <w:rPr>
                <w:rFonts w:ascii="Public Sans" w:hAnsi="Public Sans"/>
                <w:b/>
                <w:lang w:eastAsia="zh-CN"/>
              </w:rPr>
            </w:pPr>
            <w:r w:rsidRPr="00644B5C">
              <w:rPr>
                <w:rFonts w:ascii="Public Sans" w:hAnsi="Public Sans"/>
                <w:b/>
                <w:lang w:eastAsia="zh-CN"/>
              </w:rPr>
              <w:t>WHSMS Handbook Chapters</w:t>
            </w:r>
          </w:p>
        </w:tc>
        <w:tc>
          <w:tcPr>
            <w:tcW w:w="3337" w:type="dxa"/>
            <w:vMerge/>
          </w:tcPr>
          <w:p w14:paraId="47BD82EA" w14:textId="77777777" w:rsidR="00804E72" w:rsidRPr="00644B5C" w:rsidRDefault="00804E72" w:rsidP="00C27843">
            <w:pPr>
              <w:rPr>
                <w:rFonts w:ascii="Public Sans" w:hAnsi="Public Sans"/>
                <w:b/>
                <w:lang w:eastAsia="zh-CN"/>
              </w:rPr>
            </w:pPr>
          </w:p>
        </w:tc>
        <w:tc>
          <w:tcPr>
            <w:tcW w:w="2552" w:type="dxa"/>
            <w:vMerge/>
          </w:tcPr>
          <w:p w14:paraId="4C54363B" w14:textId="77777777" w:rsidR="00804E72" w:rsidRPr="00644B5C" w:rsidRDefault="00804E72" w:rsidP="00C27843">
            <w:pPr>
              <w:rPr>
                <w:rFonts w:ascii="Public Sans" w:hAnsi="Public Sans"/>
                <w:b/>
                <w:lang w:eastAsia="zh-CN"/>
              </w:rPr>
            </w:pPr>
          </w:p>
        </w:tc>
        <w:tc>
          <w:tcPr>
            <w:tcW w:w="7229" w:type="dxa"/>
          </w:tcPr>
          <w:p w14:paraId="151DD96A" w14:textId="59526C48" w:rsidR="00804E72" w:rsidRPr="00644B5C" w:rsidRDefault="00804E72" w:rsidP="00C27843">
            <w:pPr>
              <w:rPr>
                <w:rFonts w:ascii="Public Sans" w:hAnsi="Public Sans"/>
                <w:lang w:eastAsia="zh-CN"/>
              </w:rPr>
            </w:pPr>
            <w:r w:rsidRPr="00644B5C">
              <w:rPr>
                <w:rFonts w:ascii="Public Sans" w:hAnsi="Public Sans"/>
                <w:lang w:eastAsia="zh-CN"/>
              </w:rPr>
              <w:t xml:space="preserve">Seek final approval from </w:t>
            </w:r>
            <w:r w:rsidR="00900F0E" w:rsidRPr="00644B5C">
              <w:rPr>
                <w:rFonts w:ascii="Public Sans" w:hAnsi="Public Sans"/>
                <w:lang w:eastAsia="zh-CN"/>
              </w:rPr>
              <w:t>DCPO</w:t>
            </w:r>
            <w:r w:rsidRPr="00644B5C">
              <w:rPr>
                <w:rFonts w:ascii="Public Sans" w:hAnsi="Public Sans"/>
                <w:lang w:eastAsia="zh-CN"/>
              </w:rPr>
              <w:t xml:space="preserve"> </w:t>
            </w:r>
            <w:r w:rsidR="004829CC" w:rsidRPr="00644B5C">
              <w:rPr>
                <w:rFonts w:ascii="Public Sans" w:hAnsi="Public Sans"/>
                <w:lang w:eastAsia="zh-CN"/>
              </w:rPr>
              <w:t>S&amp;W</w:t>
            </w:r>
            <w:r w:rsidRPr="00644B5C">
              <w:rPr>
                <w:rFonts w:ascii="Public Sans" w:hAnsi="Public Sans"/>
                <w:lang w:eastAsia="zh-CN"/>
              </w:rPr>
              <w:t xml:space="preserve"> and change the document control version and dates.</w:t>
            </w:r>
          </w:p>
          <w:p w14:paraId="131E6A40" w14:textId="77777777" w:rsidR="00804E72" w:rsidRPr="00644B5C" w:rsidRDefault="00804E72" w:rsidP="00C27843">
            <w:pPr>
              <w:rPr>
                <w:rFonts w:ascii="Public Sans" w:hAnsi="Public Sans"/>
                <w:lang w:eastAsia="zh-CN"/>
              </w:rPr>
            </w:pPr>
          </w:p>
          <w:p w14:paraId="55B14C80" w14:textId="2438A1B4" w:rsidR="00804E72" w:rsidRPr="00644B5C" w:rsidRDefault="00804E72" w:rsidP="00C27843">
            <w:pPr>
              <w:rPr>
                <w:rFonts w:ascii="Public Sans" w:hAnsi="Public Sans"/>
                <w:b/>
                <w:lang w:eastAsia="zh-CN"/>
              </w:rPr>
            </w:pPr>
            <w:r w:rsidRPr="00644B5C">
              <w:rPr>
                <w:rFonts w:ascii="Public Sans" w:hAnsi="Public Sans"/>
                <w:lang w:eastAsia="zh-CN"/>
              </w:rPr>
              <w:t>Upload onto image</w:t>
            </w:r>
            <w:r w:rsidR="00336B2B" w:rsidRPr="00644B5C">
              <w:rPr>
                <w:rFonts w:ascii="Public Sans" w:hAnsi="Public Sans"/>
                <w:lang w:eastAsia="zh-CN"/>
              </w:rPr>
              <w:t xml:space="preserve"> </w:t>
            </w:r>
            <w:r w:rsidRPr="00644B5C">
              <w:rPr>
                <w:rFonts w:ascii="Public Sans" w:hAnsi="Public Sans"/>
                <w:lang w:eastAsia="zh-CN"/>
              </w:rPr>
              <w:t>depot and link to WHSMS Handbook website</w:t>
            </w:r>
          </w:p>
        </w:tc>
        <w:tc>
          <w:tcPr>
            <w:tcW w:w="2835" w:type="dxa"/>
            <w:vMerge/>
          </w:tcPr>
          <w:p w14:paraId="0DD0A6E4" w14:textId="77777777" w:rsidR="00804E72" w:rsidRPr="00644B5C" w:rsidRDefault="00804E72" w:rsidP="00C27843">
            <w:pPr>
              <w:rPr>
                <w:rFonts w:ascii="Public Sans" w:hAnsi="Public Sans"/>
                <w:b/>
                <w:lang w:eastAsia="zh-CN"/>
              </w:rPr>
            </w:pPr>
          </w:p>
        </w:tc>
        <w:tc>
          <w:tcPr>
            <w:tcW w:w="2977" w:type="dxa"/>
            <w:vMerge/>
          </w:tcPr>
          <w:p w14:paraId="189F2AE2" w14:textId="77777777" w:rsidR="00804E72" w:rsidRPr="00644B5C" w:rsidRDefault="00804E72" w:rsidP="00C27843">
            <w:pPr>
              <w:rPr>
                <w:rFonts w:ascii="Public Sans" w:hAnsi="Public Sans"/>
                <w:b/>
                <w:lang w:eastAsia="zh-CN"/>
              </w:rPr>
            </w:pPr>
          </w:p>
        </w:tc>
      </w:tr>
      <w:tr w:rsidR="009227FB" w:rsidRPr="00D23371" w14:paraId="41C06365" w14:textId="77777777" w:rsidTr="00644B5C">
        <w:tc>
          <w:tcPr>
            <w:tcW w:w="2328" w:type="dxa"/>
          </w:tcPr>
          <w:p w14:paraId="137C1032" w14:textId="2231C3C7" w:rsidR="009227FB" w:rsidRPr="00644B5C" w:rsidRDefault="009227FB" w:rsidP="00C27843">
            <w:pPr>
              <w:rPr>
                <w:rFonts w:ascii="Public Sans" w:hAnsi="Public Sans"/>
                <w:b/>
                <w:lang w:eastAsia="zh-CN"/>
              </w:rPr>
            </w:pPr>
            <w:r w:rsidRPr="00644B5C">
              <w:rPr>
                <w:rFonts w:ascii="Public Sans" w:hAnsi="Public Sans"/>
                <w:b/>
                <w:lang w:eastAsia="zh-CN"/>
              </w:rPr>
              <w:t xml:space="preserve">Information Sheets or other </w:t>
            </w:r>
            <w:r w:rsidR="00804E72" w:rsidRPr="00644B5C">
              <w:rPr>
                <w:rFonts w:ascii="Public Sans" w:hAnsi="Public Sans"/>
                <w:b/>
                <w:lang w:eastAsia="zh-CN"/>
              </w:rPr>
              <w:t xml:space="preserve">supporting </w:t>
            </w:r>
            <w:r w:rsidRPr="00644B5C">
              <w:rPr>
                <w:rFonts w:ascii="Public Sans" w:hAnsi="Public Sans"/>
                <w:b/>
                <w:lang w:eastAsia="zh-CN"/>
              </w:rPr>
              <w:t>documents associated with the WHSMS Handbook</w:t>
            </w:r>
          </w:p>
        </w:tc>
        <w:tc>
          <w:tcPr>
            <w:tcW w:w="3337" w:type="dxa"/>
          </w:tcPr>
          <w:p w14:paraId="3366049E" w14:textId="07A14674" w:rsidR="009227FB" w:rsidRPr="00644B5C" w:rsidRDefault="009227FB" w:rsidP="00C27843">
            <w:pPr>
              <w:rPr>
                <w:rFonts w:ascii="Public Sans" w:hAnsi="Public Sans"/>
                <w:bCs/>
                <w:lang w:eastAsia="zh-CN"/>
              </w:rPr>
            </w:pPr>
            <w:r w:rsidRPr="00644B5C">
              <w:rPr>
                <w:rFonts w:ascii="Public Sans" w:hAnsi="Public Sans"/>
                <w:bCs/>
                <w:lang w:eastAsia="zh-CN"/>
              </w:rPr>
              <w:t xml:space="preserve">Discuss with Manager </w:t>
            </w:r>
            <w:r w:rsidR="00917F4F" w:rsidRPr="00644B5C">
              <w:rPr>
                <w:rFonts w:ascii="Public Sans" w:hAnsi="Public Sans"/>
                <w:bCs/>
                <w:lang w:eastAsia="zh-CN"/>
              </w:rPr>
              <w:t xml:space="preserve">WHS </w:t>
            </w:r>
            <w:r w:rsidR="004829CC" w:rsidRPr="00644B5C">
              <w:rPr>
                <w:rFonts w:ascii="Public Sans" w:hAnsi="Public Sans"/>
                <w:bCs/>
                <w:lang w:eastAsia="zh-CN"/>
              </w:rPr>
              <w:t>S &amp;W</w:t>
            </w:r>
            <w:r w:rsidRPr="00644B5C">
              <w:rPr>
                <w:rFonts w:ascii="Public Sans" w:hAnsi="Public Sans"/>
                <w:bCs/>
                <w:lang w:eastAsia="zh-CN"/>
              </w:rPr>
              <w:t xml:space="preserve"> Manager Injury and Claims or Senior WHS Consultant Systems and Audit to seek approval for development.</w:t>
            </w:r>
          </w:p>
          <w:p w14:paraId="09C5D81B" w14:textId="77777777" w:rsidR="009227FB" w:rsidRPr="00644B5C" w:rsidRDefault="009227FB" w:rsidP="00C27843">
            <w:pPr>
              <w:rPr>
                <w:rFonts w:ascii="Public Sans" w:hAnsi="Public Sans"/>
                <w:bCs/>
                <w:lang w:eastAsia="zh-CN"/>
              </w:rPr>
            </w:pPr>
          </w:p>
          <w:p w14:paraId="19861546" w14:textId="118586D7" w:rsidR="009227FB" w:rsidRPr="00644B5C" w:rsidRDefault="009227FB" w:rsidP="00C27843">
            <w:pPr>
              <w:rPr>
                <w:rFonts w:ascii="Public Sans" w:hAnsi="Public Sans"/>
                <w:bCs/>
                <w:lang w:eastAsia="zh-CN"/>
              </w:rPr>
            </w:pPr>
            <w:r w:rsidRPr="00644B5C">
              <w:rPr>
                <w:rFonts w:ascii="Public Sans" w:hAnsi="Public Sans"/>
                <w:bCs/>
                <w:lang w:eastAsia="zh-CN"/>
              </w:rPr>
              <w:t>Develop the document.</w:t>
            </w:r>
          </w:p>
        </w:tc>
        <w:tc>
          <w:tcPr>
            <w:tcW w:w="9781" w:type="dxa"/>
            <w:gridSpan w:val="2"/>
          </w:tcPr>
          <w:p w14:paraId="1A6EAAAD" w14:textId="2AAA8B0C" w:rsidR="009227FB" w:rsidRPr="00644B5C" w:rsidRDefault="009227FB" w:rsidP="00C27843">
            <w:pPr>
              <w:rPr>
                <w:rFonts w:ascii="Public Sans" w:hAnsi="Public Sans"/>
                <w:lang w:eastAsia="zh-CN"/>
              </w:rPr>
            </w:pPr>
            <w:r w:rsidRPr="00644B5C">
              <w:rPr>
                <w:rFonts w:ascii="Public Sans" w:hAnsi="Public Sans"/>
                <w:lang w:eastAsia="zh-CN"/>
              </w:rPr>
              <w:t xml:space="preserve">Submit to Manager, WHS </w:t>
            </w:r>
            <w:r w:rsidR="004829CC" w:rsidRPr="00644B5C">
              <w:rPr>
                <w:rFonts w:ascii="Public Sans" w:hAnsi="Public Sans"/>
                <w:lang w:eastAsia="zh-CN"/>
              </w:rPr>
              <w:t>S&amp;W</w:t>
            </w:r>
            <w:r w:rsidRPr="00644B5C">
              <w:rPr>
                <w:rFonts w:ascii="Public Sans" w:hAnsi="Public Sans"/>
                <w:lang w:eastAsia="zh-CN"/>
              </w:rPr>
              <w:t>; Manager Injury and Claims; or Senior WHS Consultant Systems and Audit for review.</w:t>
            </w:r>
          </w:p>
          <w:p w14:paraId="7AAD160C" w14:textId="77777777" w:rsidR="009227FB" w:rsidRPr="00644B5C" w:rsidRDefault="009227FB" w:rsidP="00C27843">
            <w:pPr>
              <w:rPr>
                <w:rFonts w:ascii="Public Sans" w:hAnsi="Public Sans"/>
                <w:lang w:eastAsia="zh-CN"/>
              </w:rPr>
            </w:pPr>
          </w:p>
          <w:p w14:paraId="18AE49FF" w14:textId="4FDEF74E" w:rsidR="009227FB" w:rsidRPr="00644B5C" w:rsidRDefault="009227FB" w:rsidP="00C27843">
            <w:pPr>
              <w:rPr>
                <w:rFonts w:ascii="Public Sans" w:hAnsi="Public Sans"/>
                <w:lang w:eastAsia="zh-CN"/>
              </w:rPr>
            </w:pPr>
            <w:r w:rsidRPr="00644B5C">
              <w:rPr>
                <w:rFonts w:ascii="Public Sans" w:hAnsi="Public Sans"/>
                <w:lang w:eastAsia="zh-CN"/>
              </w:rPr>
              <w:t xml:space="preserve">Once approved, </w:t>
            </w:r>
            <w:r w:rsidR="00EC78AF">
              <w:rPr>
                <w:rFonts w:ascii="Public Sans" w:hAnsi="Public Sans"/>
                <w:lang w:eastAsia="zh-CN"/>
              </w:rPr>
              <w:t xml:space="preserve">request ITS to upload </w:t>
            </w:r>
            <w:r w:rsidR="007727B6">
              <w:rPr>
                <w:rFonts w:ascii="Public Sans" w:hAnsi="Public Sans"/>
                <w:lang w:eastAsia="zh-CN"/>
              </w:rPr>
              <w:t>the document</w:t>
            </w:r>
            <w:r w:rsidRPr="00644B5C">
              <w:rPr>
                <w:rFonts w:ascii="Public Sans" w:hAnsi="Public Sans"/>
                <w:lang w:eastAsia="zh-CN"/>
              </w:rPr>
              <w:t xml:space="preserve"> and link to the</w:t>
            </w:r>
            <w:r w:rsidR="00057A9D">
              <w:rPr>
                <w:rFonts w:ascii="Public Sans" w:hAnsi="Public Sans"/>
                <w:lang w:eastAsia="zh-CN"/>
              </w:rPr>
              <w:t xml:space="preserve"> </w:t>
            </w:r>
            <w:r w:rsidRPr="00644B5C">
              <w:rPr>
                <w:rFonts w:ascii="Public Sans" w:hAnsi="Public Sans"/>
                <w:lang w:eastAsia="zh-CN"/>
              </w:rPr>
              <w:t xml:space="preserve">Safety </w:t>
            </w:r>
            <w:r w:rsidR="00057A9D">
              <w:rPr>
                <w:rFonts w:ascii="Public Sans" w:hAnsi="Public Sans"/>
                <w:lang w:eastAsia="zh-CN"/>
              </w:rPr>
              <w:t xml:space="preserve">and Wellbeing </w:t>
            </w:r>
            <w:r w:rsidRPr="00644B5C">
              <w:rPr>
                <w:rFonts w:ascii="Public Sans" w:hAnsi="Public Sans"/>
                <w:lang w:eastAsia="zh-CN"/>
              </w:rPr>
              <w:t>website (or sub</w:t>
            </w:r>
            <w:r w:rsidR="00BF2F2E" w:rsidRPr="00644B5C">
              <w:rPr>
                <w:rFonts w:ascii="Public Sans" w:hAnsi="Public Sans"/>
                <w:lang w:eastAsia="zh-CN"/>
              </w:rPr>
              <w:t>-</w:t>
            </w:r>
            <w:r w:rsidRPr="00644B5C">
              <w:rPr>
                <w:rFonts w:ascii="Public Sans" w:hAnsi="Public Sans"/>
                <w:lang w:eastAsia="zh-CN"/>
              </w:rPr>
              <w:t xml:space="preserve">sites). If the information sheet is associated with a </w:t>
            </w:r>
            <w:r w:rsidR="00644B5C" w:rsidRPr="00644B5C">
              <w:rPr>
                <w:rFonts w:ascii="Public Sans" w:hAnsi="Public Sans"/>
                <w:lang w:eastAsia="zh-CN"/>
              </w:rPr>
              <w:t xml:space="preserve">Chapter, </w:t>
            </w:r>
            <w:r w:rsidR="00644B5C">
              <w:rPr>
                <w:rFonts w:ascii="Public Sans" w:hAnsi="Public Sans"/>
                <w:lang w:eastAsia="zh-CN"/>
              </w:rPr>
              <w:t>request</w:t>
            </w:r>
            <w:r w:rsidR="007727B6">
              <w:rPr>
                <w:rFonts w:ascii="Public Sans" w:hAnsi="Public Sans"/>
                <w:lang w:eastAsia="zh-CN"/>
              </w:rPr>
              <w:t xml:space="preserve"> </w:t>
            </w:r>
            <w:r w:rsidR="008C12E4">
              <w:rPr>
                <w:rFonts w:ascii="Public Sans" w:hAnsi="Public Sans"/>
                <w:lang w:eastAsia="zh-CN"/>
              </w:rPr>
              <w:t>ITS</w:t>
            </w:r>
            <w:r w:rsidR="007727B6">
              <w:rPr>
                <w:rFonts w:ascii="Public Sans" w:hAnsi="Public Sans"/>
                <w:lang w:eastAsia="zh-CN"/>
              </w:rPr>
              <w:t xml:space="preserve"> to </w:t>
            </w:r>
            <w:r w:rsidRPr="00644B5C">
              <w:rPr>
                <w:rFonts w:ascii="Public Sans" w:hAnsi="Public Sans"/>
                <w:lang w:eastAsia="zh-CN"/>
              </w:rPr>
              <w:t>link to the Chapter page.</w:t>
            </w:r>
          </w:p>
        </w:tc>
        <w:tc>
          <w:tcPr>
            <w:tcW w:w="2835" w:type="dxa"/>
          </w:tcPr>
          <w:p w14:paraId="715978ED" w14:textId="3C1EB5B0" w:rsidR="009227FB" w:rsidRPr="00644B5C" w:rsidRDefault="00804E72" w:rsidP="00C27843">
            <w:pPr>
              <w:rPr>
                <w:rFonts w:ascii="Public Sans" w:hAnsi="Public Sans"/>
                <w:lang w:eastAsia="zh-CN"/>
              </w:rPr>
            </w:pPr>
            <w:r w:rsidRPr="00644B5C">
              <w:rPr>
                <w:rFonts w:ascii="Public Sans" w:hAnsi="Public Sans"/>
                <w:lang w:eastAsia="zh-CN"/>
              </w:rPr>
              <w:t>Communicated with WHS Officers Network for distribution in their areas</w:t>
            </w:r>
          </w:p>
        </w:tc>
        <w:tc>
          <w:tcPr>
            <w:tcW w:w="2977" w:type="dxa"/>
          </w:tcPr>
          <w:p w14:paraId="5D2161AF" w14:textId="41A8E9EF" w:rsidR="00804E72" w:rsidRPr="00644B5C" w:rsidRDefault="00804E72" w:rsidP="00804E72">
            <w:pPr>
              <w:rPr>
                <w:rFonts w:ascii="Public Sans" w:hAnsi="Public Sans"/>
                <w:lang w:eastAsia="zh-CN"/>
              </w:rPr>
            </w:pPr>
            <w:r w:rsidRPr="00644B5C">
              <w:rPr>
                <w:rFonts w:ascii="Public Sans" w:hAnsi="Public Sans"/>
                <w:lang w:eastAsia="zh-CN"/>
              </w:rPr>
              <w:t>Storage: ERMS and HR Internal Drive</w:t>
            </w:r>
          </w:p>
          <w:p w14:paraId="64AD598D" w14:textId="77777777" w:rsidR="00804E72" w:rsidRPr="00644B5C" w:rsidRDefault="00804E72" w:rsidP="00804E72">
            <w:pPr>
              <w:rPr>
                <w:rFonts w:ascii="Public Sans" w:hAnsi="Public Sans"/>
                <w:lang w:eastAsia="zh-CN"/>
              </w:rPr>
            </w:pPr>
          </w:p>
          <w:p w14:paraId="10810C45" w14:textId="69517466" w:rsidR="009227FB" w:rsidRPr="00644B5C" w:rsidRDefault="00804E72" w:rsidP="00804E72">
            <w:pPr>
              <w:rPr>
                <w:rFonts w:ascii="Public Sans" w:hAnsi="Public Sans"/>
                <w:b/>
                <w:lang w:eastAsia="zh-CN"/>
              </w:rPr>
            </w:pPr>
            <w:r w:rsidRPr="00644B5C">
              <w:rPr>
                <w:rFonts w:ascii="Public Sans" w:hAnsi="Public Sans"/>
                <w:lang w:eastAsia="zh-CN"/>
              </w:rPr>
              <w:t>Disposal: Retain do not dispose</w:t>
            </w:r>
          </w:p>
        </w:tc>
      </w:tr>
    </w:tbl>
    <w:p w14:paraId="20DCABD4" w14:textId="4CB8A25B" w:rsidR="00A61587" w:rsidRPr="00644B5C" w:rsidRDefault="00A61587" w:rsidP="00C27843">
      <w:pPr>
        <w:spacing w:after="0"/>
        <w:rPr>
          <w:rFonts w:ascii="Public Sans" w:hAnsi="Public Sans"/>
          <w:b/>
          <w:u w:val="single"/>
          <w:lang w:eastAsia="zh-CN"/>
        </w:rPr>
      </w:pPr>
    </w:p>
    <w:p w14:paraId="62395BB1" w14:textId="0C6B97E3" w:rsidR="00A61587" w:rsidRPr="00644B5C" w:rsidRDefault="00A61587" w:rsidP="00C27843">
      <w:pPr>
        <w:spacing w:after="0"/>
        <w:rPr>
          <w:rFonts w:ascii="Public Sans" w:hAnsi="Public Sans"/>
          <w:b/>
          <w:lang w:eastAsia="zh-CN"/>
        </w:rPr>
      </w:pPr>
      <w:r w:rsidRPr="00644B5C">
        <w:rPr>
          <w:rFonts w:ascii="Public Sans" w:hAnsi="Public Sans"/>
          <w:b/>
          <w:lang w:eastAsia="zh-CN"/>
        </w:rPr>
        <w:t>Change or Review Existing Documents</w:t>
      </w:r>
    </w:p>
    <w:tbl>
      <w:tblPr>
        <w:tblStyle w:val="TableGrid"/>
        <w:tblW w:w="21258" w:type="dxa"/>
        <w:tblLook w:val="04A0" w:firstRow="1" w:lastRow="0" w:firstColumn="1" w:lastColumn="0" w:noHBand="0" w:noVBand="1"/>
      </w:tblPr>
      <w:tblGrid>
        <w:gridCol w:w="2328"/>
        <w:gridCol w:w="3334"/>
        <w:gridCol w:w="2550"/>
        <w:gridCol w:w="7234"/>
        <w:gridCol w:w="2835"/>
        <w:gridCol w:w="2977"/>
      </w:tblGrid>
      <w:tr w:rsidR="00804E72" w:rsidRPr="00D23371" w14:paraId="2B288A7C" w14:textId="77777777" w:rsidTr="00644B5C">
        <w:tc>
          <w:tcPr>
            <w:tcW w:w="2328" w:type="dxa"/>
            <w:tcBorders>
              <w:bottom w:val="single" w:sz="4" w:space="0" w:color="auto"/>
            </w:tcBorders>
            <w:shd w:val="clear" w:color="auto" w:fill="BE830E"/>
          </w:tcPr>
          <w:p w14:paraId="6985FD3C" w14:textId="77777777" w:rsidR="00804E72" w:rsidRPr="00644B5C" w:rsidRDefault="00804E72" w:rsidP="00804E72">
            <w:pPr>
              <w:rPr>
                <w:rFonts w:ascii="Public Sans" w:hAnsi="Public Sans"/>
                <w:b/>
                <w:lang w:eastAsia="zh-CN"/>
              </w:rPr>
            </w:pPr>
          </w:p>
        </w:tc>
        <w:tc>
          <w:tcPr>
            <w:tcW w:w="3334" w:type="dxa"/>
            <w:shd w:val="clear" w:color="auto" w:fill="BE830E"/>
          </w:tcPr>
          <w:p w14:paraId="5450DE9B" w14:textId="77777777" w:rsidR="00804E72" w:rsidRPr="00644B5C" w:rsidRDefault="00804E72" w:rsidP="00804E72">
            <w:pPr>
              <w:rPr>
                <w:rFonts w:ascii="Public Sans" w:hAnsi="Public Sans"/>
                <w:b/>
                <w:lang w:eastAsia="zh-CN"/>
              </w:rPr>
            </w:pPr>
            <w:r w:rsidRPr="00644B5C">
              <w:rPr>
                <w:rFonts w:ascii="Public Sans" w:hAnsi="Public Sans"/>
                <w:b/>
                <w:lang w:eastAsia="zh-CN"/>
              </w:rPr>
              <w:t>Development</w:t>
            </w:r>
          </w:p>
        </w:tc>
        <w:tc>
          <w:tcPr>
            <w:tcW w:w="2550" w:type="dxa"/>
            <w:shd w:val="clear" w:color="auto" w:fill="BE830E"/>
          </w:tcPr>
          <w:p w14:paraId="3D78CB28" w14:textId="77777777" w:rsidR="00804E72" w:rsidRPr="00644B5C" w:rsidRDefault="00804E72" w:rsidP="00804E72">
            <w:pPr>
              <w:rPr>
                <w:rFonts w:ascii="Public Sans" w:hAnsi="Public Sans"/>
                <w:b/>
                <w:lang w:eastAsia="zh-CN"/>
              </w:rPr>
            </w:pPr>
            <w:r w:rsidRPr="00644B5C">
              <w:rPr>
                <w:rFonts w:ascii="Public Sans" w:hAnsi="Public Sans"/>
                <w:b/>
                <w:lang w:eastAsia="zh-CN"/>
              </w:rPr>
              <w:t>Consultation</w:t>
            </w:r>
          </w:p>
        </w:tc>
        <w:tc>
          <w:tcPr>
            <w:tcW w:w="7234" w:type="dxa"/>
            <w:shd w:val="clear" w:color="auto" w:fill="BE830E"/>
          </w:tcPr>
          <w:p w14:paraId="5E16981E" w14:textId="77777777" w:rsidR="00804E72" w:rsidRPr="00644B5C" w:rsidRDefault="00804E72" w:rsidP="00804E72">
            <w:pPr>
              <w:rPr>
                <w:rFonts w:ascii="Public Sans" w:hAnsi="Public Sans"/>
                <w:b/>
                <w:lang w:eastAsia="zh-CN"/>
              </w:rPr>
            </w:pPr>
            <w:r w:rsidRPr="00644B5C">
              <w:rPr>
                <w:rFonts w:ascii="Public Sans" w:hAnsi="Public Sans"/>
                <w:b/>
                <w:lang w:eastAsia="zh-CN"/>
              </w:rPr>
              <w:t>Publication</w:t>
            </w:r>
          </w:p>
        </w:tc>
        <w:tc>
          <w:tcPr>
            <w:tcW w:w="2835" w:type="dxa"/>
            <w:shd w:val="clear" w:color="auto" w:fill="BE830E"/>
          </w:tcPr>
          <w:p w14:paraId="23D6A7E4" w14:textId="12ABC531" w:rsidR="00804E72" w:rsidRPr="00644B5C" w:rsidRDefault="00804E72" w:rsidP="00804E72">
            <w:pPr>
              <w:rPr>
                <w:rFonts w:ascii="Public Sans" w:hAnsi="Public Sans"/>
                <w:b/>
                <w:lang w:eastAsia="zh-CN"/>
              </w:rPr>
            </w:pPr>
            <w:r w:rsidRPr="00644B5C">
              <w:rPr>
                <w:rFonts w:ascii="Public Sans" w:hAnsi="Public Sans"/>
                <w:b/>
                <w:lang w:eastAsia="zh-CN"/>
              </w:rPr>
              <w:t>Notification to Workers</w:t>
            </w:r>
          </w:p>
        </w:tc>
        <w:tc>
          <w:tcPr>
            <w:tcW w:w="2977" w:type="dxa"/>
            <w:shd w:val="clear" w:color="auto" w:fill="BE830E"/>
          </w:tcPr>
          <w:p w14:paraId="7CF3AC5E" w14:textId="62B8ADBC" w:rsidR="00804E72" w:rsidRPr="00644B5C" w:rsidRDefault="00804E72" w:rsidP="00804E72">
            <w:pPr>
              <w:rPr>
                <w:rFonts w:ascii="Public Sans" w:hAnsi="Public Sans"/>
                <w:b/>
                <w:lang w:eastAsia="zh-CN"/>
              </w:rPr>
            </w:pPr>
            <w:r w:rsidRPr="00644B5C">
              <w:rPr>
                <w:rFonts w:ascii="Public Sans" w:hAnsi="Public Sans"/>
                <w:b/>
                <w:lang w:eastAsia="zh-CN"/>
              </w:rPr>
              <w:t>Storage and Disposal</w:t>
            </w:r>
          </w:p>
        </w:tc>
      </w:tr>
      <w:tr w:rsidR="00EC4FD7" w:rsidRPr="00D23371" w14:paraId="2D29882C" w14:textId="77777777" w:rsidTr="00644B5C">
        <w:trPr>
          <w:trHeight w:val="409"/>
        </w:trPr>
        <w:tc>
          <w:tcPr>
            <w:tcW w:w="2328" w:type="dxa"/>
          </w:tcPr>
          <w:p w14:paraId="4D558619" w14:textId="3880A65B" w:rsidR="00EC4FD7" w:rsidRPr="00644B5C" w:rsidRDefault="00EC4FD7" w:rsidP="00400609">
            <w:pPr>
              <w:rPr>
                <w:rFonts w:ascii="Public Sans" w:hAnsi="Public Sans"/>
                <w:b/>
                <w:lang w:eastAsia="zh-CN"/>
              </w:rPr>
            </w:pPr>
            <w:r w:rsidRPr="00644B5C">
              <w:rPr>
                <w:rFonts w:ascii="Public Sans" w:hAnsi="Public Sans"/>
                <w:b/>
                <w:lang w:eastAsia="zh-CN"/>
              </w:rPr>
              <w:t>Major Review</w:t>
            </w:r>
          </w:p>
        </w:tc>
        <w:tc>
          <w:tcPr>
            <w:tcW w:w="3334" w:type="dxa"/>
            <w:vMerge w:val="restart"/>
          </w:tcPr>
          <w:p w14:paraId="5882B656" w14:textId="2FC5A65E" w:rsidR="00EC4FD7" w:rsidRPr="00644B5C" w:rsidRDefault="00EC4FD7" w:rsidP="00EC4FD7">
            <w:pPr>
              <w:rPr>
                <w:rFonts w:ascii="Public Sans" w:hAnsi="Public Sans"/>
                <w:lang w:eastAsia="zh-CN"/>
              </w:rPr>
            </w:pPr>
            <w:r w:rsidRPr="00644B5C">
              <w:rPr>
                <w:rFonts w:ascii="Public Sans" w:hAnsi="Public Sans"/>
                <w:lang w:eastAsia="zh-CN"/>
              </w:rPr>
              <w:t xml:space="preserve">Discuss with </w:t>
            </w:r>
            <w:r w:rsidR="00900F0E" w:rsidRPr="00644B5C">
              <w:rPr>
                <w:rFonts w:ascii="Public Sans" w:hAnsi="Public Sans"/>
                <w:lang w:eastAsia="zh-CN"/>
              </w:rPr>
              <w:t>DCP</w:t>
            </w:r>
            <w:r w:rsidR="00EE3C98" w:rsidRPr="00644B5C">
              <w:rPr>
                <w:rFonts w:ascii="Public Sans" w:hAnsi="Public Sans"/>
                <w:lang w:eastAsia="zh-CN"/>
              </w:rPr>
              <w:t>O</w:t>
            </w:r>
            <w:r w:rsidRPr="00644B5C">
              <w:rPr>
                <w:rFonts w:ascii="Public Sans" w:hAnsi="Public Sans"/>
                <w:lang w:eastAsia="zh-CN"/>
              </w:rPr>
              <w:t xml:space="preserve"> </w:t>
            </w:r>
            <w:r w:rsidR="004829CC" w:rsidRPr="00644B5C">
              <w:rPr>
                <w:rFonts w:ascii="Public Sans" w:hAnsi="Public Sans"/>
                <w:lang w:eastAsia="zh-CN"/>
              </w:rPr>
              <w:t>S &amp;W</w:t>
            </w:r>
            <w:r w:rsidRPr="00644B5C">
              <w:rPr>
                <w:rFonts w:ascii="Public Sans" w:hAnsi="Public Sans"/>
                <w:lang w:eastAsia="zh-CN"/>
              </w:rPr>
              <w:t xml:space="preserve"> to seek approval for changes.</w:t>
            </w:r>
          </w:p>
          <w:p w14:paraId="2999ED37" w14:textId="77777777" w:rsidR="00EC4FD7" w:rsidRPr="00644B5C" w:rsidRDefault="00EC4FD7" w:rsidP="00EC4FD7">
            <w:pPr>
              <w:rPr>
                <w:rFonts w:ascii="Public Sans" w:hAnsi="Public Sans"/>
                <w:lang w:eastAsia="zh-CN"/>
              </w:rPr>
            </w:pPr>
          </w:p>
          <w:p w14:paraId="650638C2" w14:textId="2E177FA4" w:rsidR="00EC4FD7" w:rsidRPr="00644B5C" w:rsidRDefault="00EC4FD7" w:rsidP="00EC4FD7">
            <w:pPr>
              <w:rPr>
                <w:rFonts w:ascii="Public Sans" w:hAnsi="Public Sans"/>
                <w:b/>
                <w:lang w:eastAsia="zh-CN"/>
              </w:rPr>
            </w:pPr>
            <w:r w:rsidRPr="00644B5C">
              <w:rPr>
                <w:rFonts w:ascii="Public Sans" w:hAnsi="Public Sans"/>
                <w:lang w:eastAsia="zh-CN"/>
              </w:rPr>
              <w:t>Save a new copy and make changes in track changes.</w:t>
            </w:r>
          </w:p>
        </w:tc>
        <w:tc>
          <w:tcPr>
            <w:tcW w:w="9784" w:type="dxa"/>
            <w:gridSpan w:val="2"/>
          </w:tcPr>
          <w:p w14:paraId="66364AD5" w14:textId="2547FF11" w:rsidR="00EC4FD7" w:rsidRPr="00644B5C" w:rsidRDefault="00EC4FD7" w:rsidP="00400609">
            <w:pPr>
              <w:rPr>
                <w:rFonts w:ascii="Public Sans" w:hAnsi="Public Sans"/>
                <w:lang w:eastAsia="zh-CN"/>
              </w:rPr>
            </w:pPr>
            <w:r w:rsidRPr="00644B5C">
              <w:rPr>
                <w:rFonts w:ascii="Public Sans" w:hAnsi="Public Sans"/>
                <w:lang w:eastAsia="zh-CN"/>
              </w:rPr>
              <w:t>Follow the process for new documents in the above table.</w:t>
            </w:r>
          </w:p>
        </w:tc>
        <w:tc>
          <w:tcPr>
            <w:tcW w:w="2835" w:type="dxa"/>
          </w:tcPr>
          <w:p w14:paraId="4BE1C7E3" w14:textId="7ED67CB6" w:rsidR="00EC4FD7" w:rsidRPr="00644B5C" w:rsidRDefault="00EC4FD7" w:rsidP="00400609">
            <w:pPr>
              <w:rPr>
                <w:rFonts w:ascii="Public Sans" w:hAnsi="Public Sans"/>
                <w:b/>
                <w:lang w:eastAsia="zh-CN"/>
              </w:rPr>
            </w:pPr>
            <w:r w:rsidRPr="00644B5C">
              <w:rPr>
                <w:rFonts w:ascii="Public Sans" w:hAnsi="Public Sans"/>
                <w:lang w:eastAsia="zh-CN"/>
              </w:rPr>
              <w:t>Notification to all levels of managers and workers sent via Local WHS Committee Chairs, WHS Officers Network and HSRs</w:t>
            </w:r>
          </w:p>
        </w:tc>
        <w:tc>
          <w:tcPr>
            <w:tcW w:w="2977" w:type="dxa"/>
          </w:tcPr>
          <w:p w14:paraId="2FBE28A1" w14:textId="77777777" w:rsidR="00EC4FD7" w:rsidRPr="00644B5C" w:rsidRDefault="00EC4FD7" w:rsidP="00400609">
            <w:pPr>
              <w:rPr>
                <w:rFonts w:ascii="Public Sans" w:hAnsi="Public Sans"/>
                <w:b/>
                <w:lang w:eastAsia="zh-CN"/>
              </w:rPr>
            </w:pPr>
          </w:p>
        </w:tc>
      </w:tr>
      <w:tr w:rsidR="00EC4FD7" w:rsidRPr="00D23371" w14:paraId="5DC8969F" w14:textId="77777777" w:rsidTr="00644B5C">
        <w:tc>
          <w:tcPr>
            <w:tcW w:w="2328" w:type="dxa"/>
          </w:tcPr>
          <w:p w14:paraId="2D59D81A" w14:textId="2176A432" w:rsidR="00EC4FD7" w:rsidRPr="00644B5C" w:rsidRDefault="00EC4FD7" w:rsidP="00400609">
            <w:pPr>
              <w:rPr>
                <w:rFonts w:ascii="Public Sans" w:hAnsi="Public Sans"/>
                <w:b/>
                <w:lang w:eastAsia="zh-CN"/>
              </w:rPr>
            </w:pPr>
            <w:r w:rsidRPr="00644B5C">
              <w:rPr>
                <w:rFonts w:ascii="Public Sans" w:hAnsi="Public Sans"/>
                <w:b/>
                <w:lang w:eastAsia="zh-CN"/>
              </w:rPr>
              <w:t>Minor Amendment</w:t>
            </w:r>
          </w:p>
        </w:tc>
        <w:tc>
          <w:tcPr>
            <w:tcW w:w="3334" w:type="dxa"/>
            <w:vMerge/>
          </w:tcPr>
          <w:p w14:paraId="6AC4284C" w14:textId="77777777" w:rsidR="00EC4FD7" w:rsidRPr="00644B5C" w:rsidRDefault="00EC4FD7" w:rsidP="00400609">
            <w:pPr>
              <w:rPr>
                <w:rFonts w:ascii="Public Sans" w:hAnsi="Public Sans"/>
                <w:b/>
                <w:lang w:eastAsia="zh-CN"/>
              </w:rPr>
            </w:pPr>
          </w:p>
        </w:tc>
        <w:tc>
          <w:tcPr>
            <w:tcW w:w="9784" w:type="dxa"/>
            <w:gridSpan w:val="2"/>
          </w:tcPr>
          <w:p w14:paraId="62522818" w14:textId="67019144" w:rsidR="00EC4FD7" w:rsidRPr="00644B5C" w:rsidRDefault="00EC4FD7" w:rsidP="00400609">
            <w:pPr>
              <w:rPr>
                <w:rFonts w:ascii="Public Sans" w:hAnsi="Public Sans"/>
                <w:lang w:eastAsia="zh-CN"/>
              </w:rPr>
            </w:pPr>
            <w:r w:rsidRPr="00644B5C">
              <w:rPr>
                <w:rFonts w:ascii="Public Sans" w:hAnsi="Public Sans"/>
                <w:b/>
                <w:lang w:eastAsia="zh-CN"/>
              </w:rPr>
              <w:t>Policies and Procedures</w:t>
            </w:r>
            <w:r w:rsidRPr="00644B5C">
              <w:rPr>
                <w:rFonts w:ascii="Public Sans" w:hAnsi="Public Sans"/>
                <w:lang w:eastAsia="zh-CN"/>
              </w:rPr>
              <w:t>: Complete the Minor Amendment Form and submit clean and track changes version to Director HR for approval. Submit to Policy Manager to process.</w:t>
            </w:r>
          </w:p>
          <w:p w14:paraId="04FBD07B" w14:textId="77777777" w:rsidR="00EC4FD7" w:rsidRPr="00644B5C" w:rsidRDefault="00EC4FD7" w:rsidP="00400609">
            <w:pPr>
              <w:rPr>
                <w:rFonts w:ascii="Public Sans" w:hAnsi="Public Sans"/>
                <w:lang w:eastAsia="zh-CN"/>
              </w:rPr>
            </w:pPr>
          </w:p>
          <w:p w14:paraId="0C292010" w14:textId="4C8C2EA0" w:rsidR="00EC4FD7" w:rsidRPr="00644B5C" w:rsidRDefault="00EC4FD7" w:rsidP="00400609">
            <w:pPr>
              <w:rPr>
                <w:rFonts w:ascii="Public Sans" w:hAnsi="Public Sans"/>
                <w:lang w:eastAsia="zh-CN"/>
              </w:rPr>
            </w:pPr>
            <w:r w:rsidRPr="00644B5C">
              <w:rPr>
                <w:rFonts w:ascii="Public Sans" w:hAnsi="Public Sans"/>
                <w:lang w:eastAsia="zh-CN"/>
              </w:rPr>
              <w:lastRenderedPageBreak/>
              <w:t>WHSMS Handbook Chapter and Information Sheets: Make the minor changes, update document control version</w:t>
            </w:r>
            <w:r w:rsidR="00DD0C5D">
              <w:rPr>
                <w:rFonts w:ascii="Public Sans" w:hAnsi="Public Sans"/>
                <w:lang w:eastAsia="zh-CN"/>
              </w:rPr>
              <w:t xml:space="preserve">, release and review date </w:t>
            </w:r>
            <w:r w:rsidRPr="00644B5C">
              <w:rPr>
                <w:rFonts w:ascii="Public Sans" w:hAnsi="Public Sans"/>
                <w:lang w:eastAsia="zh-CN"/>
              </w:rPr>
              <w:t>Update WHS Legal and Other Requirements Matrix. Upload to image</w:t>
            </w:r>
            <w:r w:rsidR="0079537E" w:rsidRPr="00644B5C">
              <w:rPr>
                <w:rFonts w:ascii="Public Sans" w:hAnsi="Public Sans"/>
                <w:lang w:eastAsia="zh-CN"/>
              </w:rPr>
              <w:t xml:space="preserve"> </w:t>
            </w:r>
            <w:r w:rsidRPr="00644B5C">
              <w:rPr>
                <w:rFonts w:ascii="Public Sans" w:hAnsi="Public Sans"/>
                <w:lang w:eastAsia="zh-CN"/>
              </w:rPr>
              <w:t>depot and link on website.</w:t>
            </w:r>
          </w:p>
        </w:tc>
        <w:tc>
          <w:tcPr>
            <w:tcW w:w="2835" w:type="dxa"/>
          </w:tcPr>
          <w:p w14:paraId="20BFAF7A" w14:textId="16465660" w:rsidR="00EC4FD7" w:rsidRPr="00644B5C" w:rsidRDefault="00EC4FD7" w:rsidP="00400609">
            <w:pPr>
              <w:rPr>
                <w:rFonts w:ascii="Public Sans" w:hAnsi="Public Sans"/>
                <w:b/>
                <w:lang w:eastAsia="zh-CN"/>
              </w:rPr>
            </w:pPr>
            <w:r w:rsidRPr="00644B5C">
              <w:rPr>
                <w:rFonts w:ascii="Public Sans" w:hAnsi="Public Sans"/>
                <w:b/>
                <w:lang w:eastAsia="zh-CN"/>
              </w:rPr>
              <w:lastRenderedPageBreak/>
              <w:t>NA</w:t>
            </w:r>
          </w:p>
        </w:tc>
        <w:tc>
          <w:tcPr>
            <w:tcW w:w="2977" w:type="dxa"/>
          </w:tcPr>
          <w:p w14:paraId="6487D89D" w14:textId="77777777" w:rsidR="00EC4FD7" w:rsidRPr="00644B5C" w:rsidRDefault="00EC4FD7" w:rsidP="00EC4FD7">
            <w:pPr>
              <w:rPr>
                <w:rFonts w:ascii="Public Sans" w:hAnsi="Public Sans"/>
                <w:lang w:eastAsia="zh-CN"/>
              </w:rPr>
            </w:pPr>
            <w:r w:rsidRPr="00644B5C">
              <w:rPr>
                <w:rFonts w:ascii="Public Sans" w:hAnsi="Public Sans"/>
                <w:lang w:eastAsia="zh-CN"/>
              </w:rPr>
              <w:t>Storage: ERMS and HR Internal Drive</w:t>
            </w:r>
          </w:p>
          <w:p w14:paraId="4A8DF13A" w14:textId="77777777" w:rsidR="00EC4FD7" w:rsidRPr="00644B5C" w:rsidRDefault="00EC4FD7" w:rsidP="00EC4FD7">
            <w:pPr>
              <w:rPr>
                <w:rFonts w:ascii="Public Sans" w:hAnsi="Public Sans"/>
                <w:lang w:eastAsia="zh-CN"/>
              </w:rPr>
            </w:pPr>
          </w:p>
          <w:p w14:paraId="74BBA57D" w14:textId="426C1104" w:rsidR="00EC4FD7" w:rsidRPr="00644B5C" w:rsidRDefault="00EC4FD7" w:rsidP="00EC4FD7">
            <w:pPr>
              <w:rPr>
                <w:rFonts w:ascii="Public Sans" w:hAnsi="Public Sans"/>
                <w:b/>
                <w:lang w:eastAsia="zh-CN"/>
              </w:rPr>
            </w:pPr>
            <w:r w:rsidRPr="00644B5C">
              <w:rPr>
                <w:rFonts w:ascii="Public Sans" w:hAnsi="Public Sans"/>
                <w:lang w:eastAsia="zh-CN"/>
              </w:rPr>
              <w:lastRenderedPageBreak/>
              <w:t>Disposal: Retain do not dispose</w:t>
            </w:r>
          </w:p>
        </w:tc>
      </w:tr>
      <w:tr w:rsidR="00EC4FD7" w:rsidRPr="00D23371" w14:paraId="687E172B" w14:textId="77777777" w:rsidTr="00644B5C">
        <w:tc>
          <w:tcPr>
            <w:tcW w:w="2328" w:type="dxa"/>
          </w:tcPr>
          <w:p w14:paraId="73472AB3" w14:textId="5999C01C" w:rsidR="00EC4FD7" w:rsidRPr="00644B5C" w:rsidRDefault="00EC4FD7" w:rsidP="00400609">
            <w:pPr>
              <w:rPr>
                <w:rFonts w:ascii="Public Sans" w:hAnsi="Public Sans"/>
                <w:b/>
                <w:lang w:eastAsia="zh-CN"/>
              </w:rPr>
            </w:pPr>
            <w:r w:rsidRPr="00644B5C">
              <w:rPr>
                <w:rFonts w:ascii="Public Sans" w:hAnsi="Public Sans"/>
                <w:b/>
                <w:lang w:eastAsia="zh-CN"/>
              </w:rPr>
              <w:lastRenderedPageBreak/>
              <w:t>No changes required</w:t>
            </w:r>
          </w:p>
        </w:tc>
        <w:tc>
          <w:tcPr>
            <w:tcW w:w="18930" w:type="dxa"/>
            <w:gridSpan w:val="5"/>
          </w:tcPr>
          <w:p w14:paraId="7ED08E9B" w14:textId="190313C1" w:rsidR="00EC4FD7" w:rsidRPr="00644B5C" w:rsidRDefault="00EC4FD7" w:rsidP="00EC4FD7">
            <w:pPr>
              <w:rPr>
                <w:rFonts w:ascii="Public Sans" w:hAnsi="Public Sans"/>
                <w:lang w:eastAsia="zh-CN"/>
              </w:rPr>
            </w:pPr>
            <w:r w:rsidRPr="00644B5C">
              <w:rPr>
                <w:rFonts w:ascii="Public Sans" w:hAnsi="Public Sans"/>
                <w:b/>
                <w:lang w:eastAsia="zh-CN"/>
              </w:rPr>
              <w:t>Policies and Procedures</w:t>
            </w:r>
            <w:r w:rsidRPr="00644B5C">
              <w:rPr>
                <w:rFonts w:ascii="Public Sans" w:hAnsi="Public Sans"/>
                <w:lang w:eastAsia="zh-CN"/>
              </w:rPr>
              <w:t xml:space="preserve">: Discuss with </w:t>
            </w:r>
            <w:r w:rsidR="00900F0E" w:rsidRPr="00644B5C">
              <w:rPr>
                <w:rFonts w:ascii="Public Sans" w:hAnsi="Public Sans"/>
                <w:lang w:eastAsia="zh-CN"/>
              </w:rPr>
              <w:t>DCPO</w:t>
            </w:r>
            <w:r w:rsidRPr="00644B5C">
              <w:rPr>
                <w:rFonts w:ascii="Public Sans" w:hAnsi="Public Sans"/>
                <w:lang w:eastAsia="zh-CN"/>
              </w:rPr>
              <w:t xml:space="preserve">, </w:t>
            </w:r>
            <w:r w:rsidR="0079537E" w:rsidRPr="00644B5C">
              <w:rPr>
                <w:rFonts w:ascii="Public Sans" w:hAnsi="Public Sans"/>
                <w:lang w:eastAsia="zh-CN"/>
              </w:rPr>
              <w:t xml:space="preserve">S &amp;W </w:t>
            </w:r>
            <w:r w:rsidR="004829CC" w:rsidRPr="00644B5C">
              <w:rPr>
                <w:rFonts w:ascii="Public Sans" w:hAnsi="Public Sans"/>
                <w:lang w:eastAsia="zh-CN"/>
              </w:rPr>
              <w:t>S &amp;W</w:t>
            </w:r>
            <w:r w:rsidRPr="00644B5C">
              <w:rPr>
                <w:rFonts w:ascii="Public Sans" w:hAnsi="Public Sans"/>
                <w:lang w:eastAsia="zh-CN"/>
              </w:rPr>
              <w:t xml:space="preserve"> and once agreed, seek approval </w:t>
            </w:r>
            <w:r w:rsidR="00DD7F45" w:rsidRPr="00644B5C">
              <w:rPr>
                <w:rFonts w:ascii="Public Sans" w:hAnsi="Public Sans"/>
                <w:lang w:eastAsia="zh-CN"/>
              </w:rPr>
              <w:t>from CPO P</w:t>
            </w:r>
            <w:r w:rsidR="00B32D8A">
              <w:rPr>
                <w:rFonts w:ascii="Public Sans" w:hAnsi="Public Sans"/>
                <w:lang w:eastAsia="zh-CN"/>
              </w:rPr>
              <w:t>&amp;</w:t>
            </w:r>
            <w:proofErr w:type="gramStart"/>
            <w:r w:rsidR="00DD7F45" w:rsidRPr="00644B5C">
              <w:rPr>
                <w:rFonts w:ascii="Public Sans" w:hAnsi="Public Sans"/>
                <w:lang w:eastAsia="zh-CN"/>
              </w:rPr>
              <w:t xml:space="preserve">C </w:t>
            </w:r>
            <w:r w:rsidRPr="00644B5C">
              <w:rPr>
                <w:rFonts w:ascii="Public Sans" w:hAnsi="Public Sans"/>
                <w:lang w:eastAsia="zh-CN"/>
              </w:rPr>
              <w:t>.</w:t>
            </w:r>
            <w:proofErr w:type="gramEnd"/>
            <w:r w:rsidRPr="00644B5C">
              <w:rPr>
                <w:rFonts w:ascii="Public Sans" w:hAnsi="Public Sans"/>
                <w:lang w:eastAsia="zh-CN"/>
              </w:rPr>
              <w:t xml:space="preserve"> Email the list and </w:t>
            </w:r>
            <w:r w:rsidR="00A15B04" w:rsidRPr="00644B5C">
              <w:rPr>
                <w:rFonts w:ascii="Public Sans" w:hAnsi="Public Sans"/>
                <w:lang w:eastAsia="zh-CN"/>
              </w:rPr>
              <w:t>CPO</w:t>
            </w:r>
            <w:r w:rsidR="00EE3C98" w:rsidRPr="00644B5C">
              <w:rPr>
                <w:rFonts w:ascii="Public Sans" w:hAnsi="Public Sans"/>
                <w:lang w:eastAsia="zh-CN"/>
              </w:rPr>
              <w:t xml:space="preserve"> P</w:t>
            </w:r>
            <w:r w:rsidR="00B32D8A">
              <w:rPr>
                <w:rFonts w:ascii="Public Sans" w:hAnsi="Public Sans"/>
                <w:lang w:eastAsia="zh-CN"/>
              </w:rPr>
              <w:t>&amp;</w:t>
            </w:r>
            <w:r w:rsidR="00EE3C98" w:rsidRPr="00644B5C">
              <w:rPr>
                <w:rFonts w:ascii="Public Sans" w:hAnsi="Public Sans"/>
                <w:lang w:eastAsia="zh-CN"/>
              </w:rPr>
              <w:t>C</w:t>
            </w:r>
            <w:r w:rsidR="00A15B04" w:rsidRPr="00644B5C">
              <w:rPr>
                <w:rFonts w:ascii="Public Sans" w:hAnsi="Public Sans"/>
                <w:lang w:eastAsia="zh-CN"/>
              </w:rPr>
              <w:t xml:space="preserve"> </w:t>
            </w:r>
            <w:r w:rsidRPr="00644B5C">
              <w:rPr>
                <w:rFonts w:ascii="Public Sans" w:hAnsi="Public Sans"/>
                <w:lang w:eastAsia="zh-CN"/>
              </w:rPr>
              <w:t xml:space="preserve">Approval to </w:t>
            </w:r>
            <w:hyperlink r:id="rId10" w:history="1">
              <w:r w:rsidRPr="00644B5C">
                <w:rPr>
                  <w:rStyle w:val="Hyperlink"/>
                  <w:rFonts w:ascii="Public Sans" w:hAnsi="Public Sans"/>
                  <w:lang w:eastAsia="zh-CN"/>
                </w:rPr>
                <w:t>Policy Manager</w:t>
              </w:r>
            </w:hyperlink>
            <w:r w:rsidRPr="00644B5C">
              <w:rPr>
                <w:rFonts w:ascii="Public Sans" w:hAnsi="Public Sans"/>
                <w:lang w:eastAsia="zh-CN"/>
              </w:rPr>
              <w:t xml:space="preserve"> to process. The review date will be extended for another </w:t>
            </w:r>
            <w:r w:rsidR="00FB18C2" w:rsidRPr="00644B5C">
              <w:rPr>
                <w:rFonts w:ascii="Public Sans" w:hAnsi="Public Sans"/>
                <w:lang w:eastAsia="zh-CN"/>
              </w:rPr>
              <w:t>5</w:t>
            </w:r>
            <w:r w:rsidRPr="00644B5C">
              <w:rPr>
                <w:rFonts w:ascii="Public Sans" w:hAnsi="Public Sans"/>
                <w:lang w:eastAsia="zh-CN"/>
              </w:rPr>
              <w:t xml:space="preserve"> years.</w:t>
            </w:r>
          </w:p>
          <w:p w14:paraId="50947160" w14:textId="77777777" w:rsidR="00EC4FD7" w:rsidRPr="00644B5C" w:rsidRDefault="00EC4FD7" w:rsidP="00EC4FD7">
            <w:pPr>
              <w:rPr>
                <w:rFonts w:ascii="Public Sans" w:hAnsi="Public Sans"/>
                <w:lang w:eastAsia="zh-CN"/>
              </w:rPr>
            </w:pPr>
          </w:p>
          <w:p w14:paraId="38BDE81B" w14:textId="5AD140E6" w:rsidR="00EC4FD7" w:rsidRPr="00644B5C" w:rsidRDefault="00EC4FD7" w:rsidP="00400609">
            <w:pPr>
              <w:rPr>
                <w:rFonts w:ascii="Public Sans" w:hAnsi="Public Sans"/>
                <w:lang w:eastAsia="zh-CN"/>
              </w:rPr>
            </w:pPr>
            <w:r w:rsidRPr="00644B5C">
              <w:rPr>
                <w:rFonts w:ascii="Public Sans" w:hAnsi="Public Sans"/>
                <w:b/>
                <w:lang w:eastAsia="zh-CN"/>
              </w:rPr>
              <w:t>WHSMS Handbook Chapter and Information Sheets</w:t>
            </w:r>
            <w:r w:rsidRPr="00644B5C">
              <w:rPr>
                <w:rFonts w:ascii="Public Sans" w:hAnsi="Public Sans"/>
                <w:lang w:eastAsia="zh-CN"/>
              </w:rPr>
              <w:t xml:space="preserve">: Discuss with </w:t>
            </w:r>
            <w:r w:rsidR="00900F0E" w:rsidRPr="00644B5C">
              <w:rPr>
                <w:rFonts w:ascii="Public Sans" w:hAnsi="Public Sans"/>
                <w:lang w:eastAsia="zh-CN"/>
              </w:rPr>
              <w:t>DCPO</w:t>
            </w:r>
            <w:r w:rsidRPr="00644B5C">
              <w:rPr>
                <w:rFonts w:ascii="Public Sans" w:hAnsi="Public Sans"/>
                <w:lang w:eastAsia="zh-CN"/>
              </w:rPr>
              <w:t xml:space="preserve">, </w:t>
            </w:r>
            <w:r w:rsidR="004829CC" w:rsidRPr="00644B5C">
              <w:rPr>
                <w:rFonts w:ascii="Public Sans" w:hAnsi="Public Sans"/>
                <w:lang w:eastAsia="zh-CN"/>
              </w:rPr>
              <w:t>S&amp;W</w:t>
            </w:r>
            <w:r w:rsidRPr="00644B5C">
              <w:rPr>
                <w:rFonts w:ascii="Public Sans" w:hAnsi="Public Sans"/>
                <w:lang w:eastAsia="zh-CN"/>
              </w:rPr>
              <w:t xml:space="preserve"> and obtain approval. Once approved, mark the document as the next decimal point version and </w:t>
            </w:r>
            <w:r w:rsidR="00644B5C">
              <w:rPr>
                <w:rFonts w:ascii="Public Sans" w:hAnsi="Public Sans"/>
                <w:lang w:eastAsia="zh-CN"/>
              </w:rPr>
              <w:t>request ITS to upload in the webpage.</w:t>
            </w:r>
          </w:p>
        </w:tc>
      </w:tr>
      <w:tr w:rsidR="00804E72" w:rsidRPr="00D23371" w14:paraId="3D47EAFC" w14:textId="77777777" w:rsidTr="00644B5C">
        <w:tc>
          <w:tcPr>
            <w:tcW w:w="2328" w:type="dxa"/>
            <w:shd w:val="clear" w:color="auto" w:fill="FFFFFF" w:themeFill="background1"/>
          </w:tcPr>
          <w:p w14:paraId="484BB1C6" w14:textId="53780E7E" w:rsidR="00804E72" w:rsidRPr="00644B5C" w:rsidRDefault="00804E72" w:rsidP="00400609">
            <w:pPr>
              <w:rPr>
                <w:rFonts w:ascii="Public Sans" w:hAnsi="Public Sans"/>
                <w:b/>
                <w:lang w:eastAsia="zh-CN"/>
              </w:rPr>
            </w:pPr>
            <w:r w:rsidRPr="00644B5C">
              <w:rPr>
                <w:rFonts w:ascii="Public Sans" w:hAnsi="Public Sans"/>
                <w:b/>
                <w:lang w:eastAsia="zh-CN"/>
              </w:rPr>
              <w:t>No longer required documents</w:t>
            </w:r>
          </w:p>
        </w:tc>
        <w:tc>
          <w:tcPr>
            <w:tcW w:w="18930" w:type="dxa"/>
            <w:gridSpan w:val="5"/>
          </w:tcPr>
          <w:p w14:paraId="2D0F8966" w14:textId="5D0E3A39" w:rsidR="00804E72" w:rsidRPr="00644B5C" w:rsidRDefault="00804E72" w:rsidP="00400609">
            <w:pPr>
              <w:rPr>
                <w:rFonts w:ascii="Public Sans" w:hAnsi="Public Sans"/>
                <w:lang w:eastAsia="zh-CN"/>
              </w:rPr>
            </w:pPr>
            <w:r w:rsidRPr="00644B5C">
              <w:rPr>
                <w:rFonts w:ascii="Public Sans" w:hAnsi="Public Sans"/>
                <w:b/>
                <w:lang w:eastAsia="zh-CN"/>
              </w:rPr>
              <w:t>Policies and Procedures</w:t>
            </w:r>
            <w:r w:rsidRPr="00644B5C">
              <w:rPr>
                <w:rFonts w:ascii="Public Sans" w:hAnsi="Public Sans"/>
                <w:lang w:eastAsia="zh-CN"/>
              </w:rPr>
              <w:t xml:space="preserve">: Discuss with </w:t>
            </w:r>
            <w:r w:rsidR="00900F0E" w:rsidRPr="00644B5C">
              <w:rPr>
                <w:rFonts w:ascii="Public Sans" w:hAnsi="Public Sans"/>
                <w:lang w:eastAsia="zh-CN"/>
              </w:rPr>
              <w:t>DCPO</w:t>
            </w:r>
            <w:r w:rsidRPr="00644B5C">
              <w:rPr>
                <w:rFonts w:ascii="Public Sans" w:hAnsi="Public Sans"/>
                <w:lang w:eastAsia="zh-CN"/>
              </w:rPr>
              <w:t xml:space="preserve">, </w:t>
            </w:r>
            <w:r w:rsidR="004829CC" w:rsidRPr="00644B5C">
              <w:rPr>
                <w:rFonts w:ascii="Public Sans" w:hAnsi="Public Sans"/>
                <w:lang w:eastAsia="zh-CN"/>
              </w:rPr>
              <w:t>S&amp;W</w:t>
            </w:r>
            <w:r w:rsidRPr="00644B5C">
              <w:rPr>
                <w:rFonts w:ascii="Public Sans" w:hAnsi="Public Sans"/>
                <w:lang w:eastAsia="zh-CN"/>
              </w:rPr>
              <w:t xml:space="preserve"> and once agreed, seek approval from </w:t>
            </w:r>
            <w:r w:rsidR="009B027C" w:rsidRPr="00644B5C">
              <w:rPr>
                <w:rFonts w:ascii="Public Sans" w:hAnsi="Public Sans"/>
                <w:lang w:eastAsia="zh-CN"/>
              </w:rPr>
              <w:t>CPO P</w:t>
            </w:r>
            <w:r w:rsidR="00B32D8A">
              <w:rPr>
                <w:rFonts w:ascii="Public Sans" w:hAnsi="Public Sans"/>
                <w:lang w:eastAsia="zh-CN"/>
              </w:rPr>
              <w:t>&amp;</w:t>
            </w:r>
            <w:r w:rsidR="009B027C" w:rsidRPr="00644B5C">
              <w:rPr>
                <w:rFonts w:ascii="Public Sans" w:hAnsi="Public Sans"/>
                <w:lang w:eastAsia="zh-CN"/>
              </w:rPr>
              <w:t xml:space="preserve">C </w:t>
            </w:r>
            <w:r w:rsidRPr="00644B5C">
              <w:rPr>
                <w:rFonts w:ascii="Public Sans" w:hAnsi="Public Sans"/>
                <w:lang w:eastAsia="zh-CN"/>
              </w:rPr>
              <w:t xml:space="preserve">approval. Email the list and </w:t>
            </w:r>
            <w:r w:rsidR="00EE3C98" w:rsidRPr="00644B5C">
              <w:rPr>
                <w:rFonts w:ascii="Public Sans" w:hAnsi="Public Sans"/>
                <w:lang w:eastAsia="zh-CN"/>
              </w:rPr>
              <w:t>CPO P</w:t>
            </w:r>
            <w:r w:rsidR="00B32D8A">
              <w:rPr>
                <w:rFonts w:ascii="Public Sans" w:hAnsi="Public Sans"/>
                <w:lang w:eastAsia="zh-CN"/>
              </w:rPr>
              <w:t>&amp;</w:t>
            </w:r>
            <w:r w:rsidR="00EE3C98" w:rsidRPr="00644B5C">
              <w:rPr>
                <w:rFonts w:ascii="Public Sans" w:hAnsi="Public Sans"/>
                <w:lang w:eastAsia="zh-CN"/>
              </w:rPr>
              <w:t xml:space="preserve">C </w:t>
            </w:r>
            <w:r w:rsidRPr="00644B5C">
              <w:rPr>
                <w:rFonts w:ascii="Public Sans" w:hAnsi="Public Sans"/>
                <w:lang w:eastAsia="zh-CN"/>
              </w:rPr>
              <w:t xml:space="preserve">to </w:t>
            </w:r>
            <w:hyperlink r:id="rId11" w:history="1">
              <w:r w:rsidRPr="00644B5C">
                <w:rPr>
                  <w:rStyle w:val="Hyperlink"/>
                  <w:rFonts w:ascii="Public Sans" w:hAnsi="Public Sans"/>
                  <w:lang w:eastAsia="zh-CN"/>
                </w:rPr>
                <w:t>Policy Manager</w:t>
              </w:r>
            </w:hyperlink>
            <w:r w:rsidRPr="00644B5C">
              <w:rPr>
                <w:rFonts w:ascii="Public Sans" w:hAnsi="Public Sans"/>
                <w:lang w:eastAsia="zh-CN"/>
              </w:rPr>
              <w:t xml:space="preserve"> to process. These documents shall be marked as obsolete and on the WHS Legal and Other Requirements Matrix. Move to the archive folder on the HR Internal Drive and uploaded into ERMS. Retain, do not dispose. </w:t>
            </w:r>
          </w:p>
          <w:p w14:paraId="29C6CE1D" w14:textId="77777777" w:rsidR="00804E72" w:rsidRPr="00644B5C" w:rsidRDefault="00804E72" w:rsidP="00400609">
            <w:pPr>
              <w:rPr>
                <w:rFonts w:ascii="Public Sans" w:hAnsi="Public Sans"/>
                <w:lang w:eastAsia="zh-CN"/>
              </w:rPr>
            </w:pPr>
          </w:p>
          <w:p w14:paraId="19FF051B" w14:textId="2FEC7110" w:rsidR="00804E72" w:rsidRPr="00644B5C" w:rsidRDefault="00804E72" w:rsidP="00804E72">
            <w:pPr>
              <w:rPr>
                <w:rFonts w:ascii="Public Sans" w:hAnsi="Public Sans"/>
                <w:lang w:eastAsia="zh-CN"/>
              </w:rPr>
            </w:pPr>
            <w:r w:rsidRPr="00644B5C">
              <w:rPr>
                <w:rFonts w:ascii="Public Sans" w:hAnsi="Public Sans"/>
                <w:b/>
                <w:lang w:eastAsia="zh-CN"/>
              </w:rPr>
              <w:t>WHSMS Handbook Chapter and Information Sheets</w:t>
            </w:r>
            <w:r w:rsidRPr="00644B5C">
              <w:rPr>
                <w:rFonts w:ascii="Public Sans" w:hAnsi="Public Sans"/>
                <w:lang w:eastAsia="zh-CN"/>
              </w:rPr>
              <w:t xml:space="preserve">: Discuss with </w:t>
            </w:r>
            <w:r w:rsidR="00900F0E" w:rsidRPr="00644B5C">
              <w:rPr>
                <w:rFonts w:ascii="Public Sans" w:hAnsi="Public Sans"/>
                <w:lang w:eastAsia="zh-CN"/>
              </w:rPr>
              <w:t>DCPO</w:t>
            </w:r>
            <w:r w:rsidRPr="00644B5C">
              <w:rPr>
                <w:rFonts w:ascii="Public Sans" w:hAnsi="Public Sans"/>
                <w:lang w:eastAsia="zh-CN"/>
              </w:rPr>
              <w:t xml:space="preserve">, </w:t>
            </w:r>
            <w:r w:rsidR="004829CC" w:rsidRPr="00644B5C">
              <w:rPr>
                <w:rFonts w:ascii="Public Sans" w:hAnsi="Public Sans"/>
                <w:lang w:eastAsia="zh-CN"/>
              </w:rPr>
              <w:t>S&amp;W</w:t>
            </w:r>
            <w:r w:rsidRPr="00644B5C">
              <w:rPr>
                <w:rFonts w:ascii="Public Sans" w:hAnsi="Public Sans"/>
                <w:lang w:eastAsia="zh-CN"/>
              </w:rPr>
              <w:t xml:space="preserve"> and obtain approval. Once approved to be removed, mark the document as obsolete and on the WHS Legal and Other Requirements Matrix. Move to the archive folder on the HR Internal Drive and uploaded into ERMS. </w:t>
            </w:r>
            <w:r w:rsidR="00EC4FD7" w:rsidRPr="00644B5C">
              <w:rPr>
                <w:rFonts w:ascii="Public Sans" w:hAnsi="Public Sans"/>
                <w:lang w:eastAsia="zh-CN"/>
              </w:rPr>
              <w:t>Remove the web</w:t>
            </w:r>
            <w:r w:rsidR="00BF2F2E" w:rsidRPr="00644B5C">
              <w:rPr>
                <w:rFonts w:ascii="Public Sans" w:hAnsi="Public Sans"/>
                <w:lang w:eastAsia="zh-CN"/>
              </w:rPr>
              <w:t>-</w:t>
            </w:r>
            <w:r w:rsidR="00EC4FD7" w:rsidRPr="00644B5C">
              <w:rPr>
                <w:rFonts w:ascii="Public Sans" w:hAnsi="Public Sans"/>
                <w:lang w:eastAsia="zh-CN"/>
              </w:rPr>
              <w:t>link and notify to all levels of managers and workers sent via Local WHS Committee Chairs, WHS Officers Network and HSRs (</w:t>
            </w:r>
            <w:r w:rsidR="00EC4FD7" w:rsidRPr="00644B5C">
              <w:rPr>
                <w:rFonts w:ascii="Public Sans" w:hAnsi="Public Sans"/>
                <w:b/>
                <w:lang w:eastAsia="zh-CN"/>
              </w:rPr>
              <w:t>Handbook Chapters only</w:t>
            </w:r>
            <w:r w:rsidR="00EC4FD7" w:rsidRPr="00644B5C">
              <w:rPr>
                <w:rFonts w:ascii="Public Sans" w:hAnsi="Public Sans"/>
                <w:lang w:eastAsia="zh-CN"/>
              </w:rPr>
              <w:t xml:space="preserve">). </w:t>
            </w:r>
            <w:r w:rsidRPr="00644B5C">
              <w:rPr>
                <w:rFonts w:ascii="Public Sans" w:hAnsi="Public Sans"/>
                <w:lang w:eastAsia="zh-CN"/>
              </w:rPr>
              <w:t xml:space="preserve">Retain, do not dispose. </w:t>
            </w:r>
          </w:p>
          <w:p w14:paraId="282C0EFE" w14:textId="02060CE0" w:rsidR="00804E72" w:rsidRPr="00644B5C" w:rsidRDefault="00804E72" w:rsidP="00400609">
            <w:pPr>
              <w:rPr>
                <w:rFonts w:ascii="Public Sans" w:hAnsi="Public Sans"/>
                <w:lang w:eastAsia="zh-CN"/>
              </w:rPr>
            </w:pPr>
          </w:p>
        </w:tc>
      </w:tr>
    </w:tbl>
    <w:p w14:paraId="63A29B9F" w14:textId="2768C420" w:rsidR="003B1652" w:rsidRPr="00644B5C" w:rsidRDefault="003B1652" w:rsidP="00C27843">
      <w:pPr>
        <w:spacing w:after="0"/>
        <w:rPr>
          <w:rFonts w:ascii="Public Sans" w:hAnsi="Public Sans"/>
          <w:b/>
          <w:u w:val="single"/>
          <w:lang w:eastAsia="zh-CN"/>
        </w:rPr>
      </w:pPr>
    </w:p>
    <w:p w14:paraId="49C18CC8" w14:textId="77777777" w:rsidR="00666567" w:rsidRDefault="00666567" w:rsidP="00756E50">
      <w:pPr>
        <w:spacing w:after="0"/>
        <w:rPr>
          <w:rFonts w:ascii="Public Sans" w:hAnsi="Public Sans"/>
          <w:bCs/>
          <w:lang w:eastAsia="zh-CN"/>
        </w:rPr>
      </w:pPr>
    </w:p>
    <w:p w14:paraId="1B892A8E" w14:textId="77777777" w:rsidR="00503469" w:rsidRPr="00503469" w:rsidRDefault="00503469" w:rsidP="00644B5C">
      <w:pPr>
        <w:rPr>
          <w:rFonts w:ascii="Public Sans" w:hAnsi="Public Sans"/>
          <w:lang w:eastAsia="zh-CN"/>
        </w:rPr>
      </w:pPr>
    </w:p>
    <w:p w14:paraId="3D8ADBE3" w14:textId="77777777" w:rsidR="00503469" w:rsidRPr="00503469" w:rsidRDefault="00503469" w:rsidP="00644B5C">
      <w:pPr>
        <w:rPr>
          <w:rFonts w:ascii="Public Sans" w:hAnsi="Public Sans"/>
          <w:lang w:eastAsia="zh-CN"/>
        </w:rPr>
      </w:pPr>
    </w:p>
    <w:p w14:paraId="286C762B" w14:textId="77777777" w:rsidR="00503469" w:rsidRPr="00503469" w:rsidRDefault="00503469" w:rsidP="00644B5C">
      <w:pPr>
        <w:rPr>
          <w:rFonts w:ascii="Public Sans" w:hAnsi="Public Sans"/>
          <w:lang w:eastAsia="zh-CN"/>
        </w:rPr>
      </w:pPr>
    </w:p>
    <w:p w14:paraId="25EE838B" w14:textId="77777777" w:rsidR="00503469" w:rsidRPr="00503469" w:rsidRDefault="00503469" w:rsidP="00644B5C">
      <w:pPr>
        <w:rPr>
          <w:rFonts w:ascii="Public Sans" w:hAnsi="Public Sans"/>
          <w:lang w:eastAsia="zh-CN"/>
        </w:rPr>
      </w:pPr>
    </w:p>
    <w:p w14:paraId="11A18BDE" w14:textId="77777777" w:rsidR="00503469" w:rsidRPr="00503469" w:rsidRDefault="00503469" w:rsidP="00644B5C">
      <w:pPr>
        <w:rPr>
          <w:rFonts w:ascii="Public Sans" w:hAnsi="Public Sans"/>
          <w:lang w:eastAsia="zh-CN"/>
        </w:rPr>
      </w:pPr>
    </w:p>
    <w:p w14:paraId="1DA25CF4" w14:textId="77777777" w:rsidR="00503469" w:rsidRPr="00503469" w:rsidRDefault="00503469" w:rsidP="00644B5C">
      <w:pPr>
        <w:rPr>
          <w:rFonts w:ascii="Public Sans" w:hAnsi="Public Sans"/>
          <w:lang w:eastAsia="zh-CN"/>
        </w:rPr>
      </w:pPr>
    </w:p>
    <w:p w14:paraId="176607AB" w14:textId="77777777" w:rsidR="00503469" w:rsidRPr="00503469" w:rsidRDefault="00503469" w:rsidP="00644B5C">
      <w:pPr>
        <w:rPr>
          <w:rFonts w:ascii="Public Sans" w:hAnsi="Public Sans"/>
          <w:lang w:eastAsia="zh-CN"/>
        </w:rPr>
      </w:pPr>
    </w:p>
    <w:p w14:paraId="17D5B526" w14:textId="77777777" w:rsidR="00503469" w:rsidRPr="00503469" w:rsidRDefault="00503469" w:rsidP="00644B5C">
      <w:pPr>
        <w:rPr>
          <w:rFonts w:ascii="Public Sans" w:hAnsi="Public Sans"/>
          <w:lang w:eastAsia="zh-CN"/>
        </w:rPr>
      </w:pPr>
    </w:p>
    <w:p w14:paraId="3458A805" w14:textId="77777777" w:rsidR="00503469" w:rsidRPr="00503469" w:rsidRDefault="00503469" w:rsidP="00644B5C">
      <w:pPr>
        <w:rPr>
          <w:rFonts w:ascii="Public Sans" w:hAnsi="Public Sans"/>
          <w:lang w:eastAsia="zh-CN"/>
        </w:rPr>
      </w:pPr>
    </w:p>
    <w:p w14:paraId="56799DD8" w14:textId="77777777" w:rsidR="00503469" w:rsidRPr="00503469" w:rsidRDefault="00503469" w:rsidP="00644B5C">
      <w:pPr>
        <w:rPr>
          <w:rFonts w:ascii="Public Sans" w:hAnsi="Public Sans"/>
          <w:lang w:eastAsia="zh-CN"/>
        </w:rPr>
      </w:pPr>
    </w:p>
    <w:p w14:paraId="043AEE5B" w14:textId="77777777" w:rsidR="00503469" w:rsidRPr="00503469" w:rsidRDefault="00503469" w:rsidP="00644B5C">
      <w:pPr>
        <w:rPr>
          <w:rFonts w:ascii="Public Sans" w:hAnsi="Public Sans"/>
          <w:lang w:eastAsia="zh-CN"/>
        </w:rPr>
      </w:pPr>
    </w:p>
    <w:p w14:paraId="41ADFE3C" w14:textId="77777777" w:rsidR="00503469" w:rsidRPr="00503469" w:rsidRDefault="00503469" w:rsidP="00644B5C">
      <w:pPr>
        <w:rPr>
          <w:rFonts w:ascii="Public Sans" w:hAnsi="Public Sans"/>
          <w:lang w:eastAsia="zh-CN"/>
        </w:rPr>
      </w:pPr>
    </w:p>
    <w:p w14:paraId="39CFF47D" w14:textId="77777777" w:rsidR="00503469" w:rsidRPr="00503469" w:rsidRDefault="00503469" w:rsidP="00644B5C">
      <w:pPr>
        <w:rPr>
          <w:rFonts w:ascii="Public Sans" w:hAnsi="Public Sans"/>
          <w:lang w:eastAsia="zh-CN"/>
        </w:rPr>
      </w:pPr>
    </w:p>
    <w:p w14:paraId="1C602634" w14:textId="77777777" w:rsidR="00503469" w:rsidRPr="00503469" w:rsidRDefault="00503469" w:rsidP="00644B5C">
      <w:pPr>
        <w:rPr>
          <w:rFonts w:ascii="Public Sans" w:hAnsi="Public Sans"/>
          <w:lang w:eastAsia="zh-CN"/>
        </w:rPr>
      </w:pPr>
    </w:p>
    <w:p w14:paraId="19090C9E" w14:textId="77777777" w:rsidR="00503469" w:rsidRPr="00503469" w:rsidRDefault="00503469" w:rsidP="00644B5C">
      <w:pPr>
        <w:rPr>
          <w:rFonts w:ascii="Public Sans" w:hAnsi="Public Sans"/>
          <w:lang w:eastAsia="zh-CN"/>
        </w:rPr>
      </w:pPr>
    </w:p>
    <w:p w14:paraId="294ADBA6" w14:textId="37D94459" w:rsidR="00503469" w:rsidRPr="00644B5C" w:rsidRDefault="00503469" w:rsidP="00644B5C">
      <w:pPr>
        <w:tabs>
          <w:tab w:val="left" w:pos="5852"/>
        </w:tabs>
        <w:rPr>
          <w:rFonts w:ascii="Public Sans" w:hAnsi="Public Sans"/>
          <w:lang w:eastAsia="zh-CN"/>
        </w:rPr>
      </w:pPr>
      <w:r>
        <w:rPr>
          <w:rFonts w:ascii="Public Sans" w:hAnsi="Public Sans"/>
          <w:lang w:eastAsia="zh-CN"/>
        </w:rPr>
        <w:tab/>
      </w:r>
    </w:p>
    <w:sectPr w:rsidR="00503469" w:rsidRPr="00644B5C" w:rsidSect="00756E50">
      <w:headerReference w:type="default" r:id="rId12"/>
      <w:footerReference w:type="default" r:id="rId13"/>
      <w:pgSz w:w="23811" w:h="16838" w:orient="landscape" w:code="8"/>
      <w:pgMar w:top="1134" w:right="1440" w:bottom="1134" w:left="1418" w:header="709" w:footer="709" w:gutter="0"/>
      <w:pgNumType w:fmt="lowerRoman"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FB32F" w14:textId="77777777" w:rsidR="00E92C87" w:rsidRDefault="00E92C87" w:rsidP="00FB6C2F">
      <w:pPr>
        <w:spacing w:after="0" w:line="240" w:lineRule="auto"/>
      </w:pPr>
      <w:r>
        <w:separator/>
      </w:r>
    </w:p>
  </w:endnote>
  <w:endnote w:type="continuationSeparator" w:id="0">
    <w:p w14:paraId="7E43B6DF" w14:textId="77777777" w:rsidR="00E92C87" w:rsidRDefault="00E92C87" w:rsidP="00FB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349A3" w14:textId="71E7F02A" w:rsidR="008303F8" w:rsidRPr="00644B5C" w:rsidRDefault="008303F8" w:rsidP="00B92A5E">
    <w:pPr>
      <w:pStyle w:val="Footer"/>
      <w:pBdr>
        <w:top w:val="single" w:sz="4" w:space="1" w:color="auto"/>
      </w:pBdr>
      <w:tabs>
        <w:tab w:val="left" w:pos="425"/>
      </w:tabs>
      <w:ind w:left="426" w:hanging="426"/>
      <w:rPr>
        <w:rFonts w:ascii="Public Sans" w:hAnsi="Public Sans"/>
        <w:sz w:val="18"/>
        <w:szCs w:val="16"/>
      </w:rPr>
    </w:pPr>
    <w:r w:rsidRPr="00644B5C">
      <w:rPr>
        <w:rFonts w:ascii="Public Sans" w:hAnsi="Public Sans"/>
        <w:sz w:val="18"/>
        <w:szCs w:val="16"/>
      </w:rPr>
      <w:t>WHSMS Handbook Chapter 5.2 Document Control and Record Management</w:t>
    </w:r>
    <w:r w:rsidR="00756E50" w:rsidRPr="00644B5C">
      <w:rPr>
        <w:rFonts w:ascii="Public Sans" w:hAnsi="Public Sans"/>
        <w:sz w:val="18"/>
        <w:szCs w:val="16"/>
      </w:rPr>
      <w:t xml:space="preserve"> -</w:t>
    </w:r>
    <w:r w:rsidR="00756E50" w:rsidRPr="00644B5C">
      <w:rPr>
        <w:rFonts w:ascii="Public Sans" w:hAnsi="Public Sans"/>
      </w:rPr>
      <w:t xml:space="preserve"> </w:t>
    </w:r>
    <w:r w:rsidR="00756E50" w:rsidRPr="00644B5C">
      <w:rPr>
        <w:rFonts w:ascii="Public Sans" w:hAnsi="Public Sans"/>
        <w:sz w:val="18"/>
        <w:szCs w:val="16"/>
      </w:rPr>
      <w:t xml:space="preserve">Appendix B. WHSMS Document Actions – New Documents, Change or Review Existing Documents </w:t>
    </w:r>
  </w:p>
  <w:p w14:paraId="0F70AE6C" w14:textId="5920E9E7" w:rsidR="008303F8" w:rsidRPr="00644B5C" w:rsidRDefault="008303F8" w:rsidP="00F91969">
    <w:pPr>
      <w:pStyle w:val="Footer"/>
      <w:pBdr>
        <w:top w:val="single" w:sz="4" w:space="1" w:color="auto"/>
      </w:pBdr>
      <w:tabs>
        <w:tab w:val="left" w:pos="425"/>
      </w:tabs>
      <w:ind w:left="426" w:hanging="426"/>
      <w:rPr>
        <w:rFonts w:ascii="Public Sans" w:hAnsi="Public Sans"/>
        <w:sz w:val="18"/>
        <w:szCs w:val="16"/>
      </w:rPr>
    </w:pPr>
    <w:r w:rsidRPr="00644B5C">
      <w:rPr>
        <w:rFonts w:ascii="Public Sans" w:hAnsi="Public Sans"/>
        <w:sz w:val="18"/>
        <w:szCs w:val="16"/>
      </w:rPr>
      <w:t>Approved by:</w:t>
    </w:r>
    <w:r w:rsidR="002416A3" w:rsidRPr="00644B5C">
      <w:rPr>
        <w:rFonts w:ascii="Public Sans" w:hAnsi="Public Sans"/>
        <w:sz w:val="18"/>
        <w:szCs w:val="16"/>
      </w:rPr>
      <w:t xml:space="preserve"> </w:t>
    </w:r>
    <w:r w:rsidR="00900F0E" w:rsidRPr="00644B5C">
      <w:rPr>
        <w:rFonts w:ascii="Public Sans" w:hAnsi="Public Sans"/>
        <w:sz w:val="18"/>
        <w:szCs w:val="16"/>
      </w:rPr>
      <w:t>DCPO</w:t>
    </w:r>
    <w:r w:rsidR="004A333A">
      <w:rPr>
        <w:rFonts w:ascii="Public Sans" w:hAnsi="Public Sans"/>
        <w:sz w:val="18"/>
        <w:szCs w:val="16"/>
      </w:rPr>
      <w:t>, S&amp;W</w:t>
    </w:r>
    <w:r w:rsidRPr="00644B5C">
      <w:rPr>
        <w:rFonts w:ascii="Public Sans" w:hAnsi="Public Sans"/>
        <w:sz w:val="18"/>
        <w:szCs w:val="16"/>
      </w:rPr>
      <w:tab/>
    </w:r>
    <w:r w:rsidRPr="00644B5C">
      <w:rPr>
        <w:rFonts w:ascii="Public Sans" w:hAnsi="Public Sans"/>
        <w:sz w:val="18"/>
        <w:szCs w:val="16"/>
      </w:rPr>
      <w:tab/>
      <w:t xml:space="preserve">Version: </w:t>
    </w:r>
    <w:r w:rsidR="002416A3" w:rsidRPr="00644B5C">
      <w:rPr>
        <w:rFonts w:ascii="Public Sans" w:hAnsi="Public Sans"/>
        <w:sz w:val="18"/>
        <w:szCs w:val="16"/>
      </w:rPr>
      <w:t>1.0</w:t>
    </w:r>
  </w:p>
  <w:p w14:paraId="766B866B" w14:textId="721E5778" w:rsidR="008303F8" w:rsidRPr="00644B5C" w:rsidRDefault="008303F8" w:rsidP="00F91969">
    <w:pPr>
      <w:pStyle w:val="Footer"/>
      <w:pBdr>
        <w:top w:val="single" w:sz="4" w:space="1" w:color="auto"/>
      </w:pBdr>
      <w:tabs>
        <w:tab w:val="left" w:pos="425"/>
      </w:tabs>
      <w:ind w:left="426" w:hanging="426"/>
      <w:rPr>
        <w:rFonts w:ascii="Public Sans" w:hAnsi="Public Sans"/>
        <w:sz w:val="18"/>
        <w:szCs w:val="16"/>
      </w:rPr>
    </w:pPr>
    <w:r w:rsidRPr="00644B5C">
      <w:rPr>
        <w:rFonts w:ascii="Public Sans" w:hAnsi="Public Sans"/>
        <w:sz w:val="18"/>
        <w:szCs w:val="16"/>
      </w:rPr>
      <w:t xml:space="preserve">Release Date: </w:t>
    </w:r>
    <w:r w:rsidR="002416A3" w:rsidRPr="00644B5C">
      <w:rPr>
        <w:rFonts w:ascii="Public Sans" w:hAnsi="Public Sans"/>
        <w:sz w:val="18"/>
        <w:szCs w:val="16"/>
      </w:rPr>
      <w:t>1</w:t>
    </w:r>
    <w:r w:rsidR="00650A42">
      <w:rPr>
        <w:rFonts w:ascii="Public Sans" w:hAnsi="Public Sans"/>
        <w:sz w:val="18"/>
        <w:szCs w:val="16"/>
      </w:rPr>
      <w:t>2 May</w:t>
    </w:r>
    <w:r w:rsidR="002416A3" w:rsidRPr="00644B5C">
      <w:rPr>
        <w:rFonts w:ascii="Public Sans" w:hAnsi="Public Sans"/>
        <w:sz w:val="18"/>
        <w:szCs w:val="16"/>
      </w:rPr>
      <w:t xml:space="preserve"> 202</w:t>
    </w:r>
    <w:r w:rsidR="00FB18C2" w:rsidRPr="00644B5C">
      <w:rPr>
        <w:rFonts w:ascii="Public Sans" w:hAnsi="Public Sans"/>
        <w:sz w:val="18"/>
        <w:szCs w:val="16"/>
      </w:rPr>
      <w:t>6</w:t>
    </w:r>
    <w:r w:rsidRPr="00644B5C">
      <w:rPr>
        <w:rFonts w:ascii="Public Sans" w:hAnsi="Public Sans"/>
        <w:sz w:val="18"/>
        <w:szCs w:val="16"/>
      </w:rPr>
      <w:tab/>
      <w:t>Review Date:</w:t>
    </w:r>
    <w:sdt>
      <w:sdtPr>
        <w:rPr>
          <w:rFonts w:ascii="Public Sans" w:hAnsi="Public Sans"/>
          <w:sz w:val="18"/>
          <w:szCs w:val="16"/>
        </w:rPr>
        <w:id w:val="1595678649"/>
        <w:docPartObj>
          <w:docPartGallery w:val="Page Numbers (Top of Page)"/>
          <w:docPartUnique/>
        </w:docPartObj>
      </w:sdtPr>
      <w:sdtEndPr/>
      <w:sdtContent>
        <w:r w:rsidR="002416A3" w:rsidRPr="00644B5C">
          <w:rPr>
            <w:rFonts w:ascii="Public Sans" w:hAnsi="Public Sans"/>
            <w:sz w:val="18"/>
            <w:szCs w:val="16"/>
          </w:rPr>
          <w:t xml:space="preserve"> 1</w:t>
        </w:r>
        <w:r w:rsidR="00650A42">
          <w:rPr>
            <w:rFonts w:ascii="Public Sans" w:hAnsi="Public Sans"/>
            <w:sz w:val="18"/>
            <w:szCs w:val="16"/>
          </w:rPr>
          <w:t xml:space="preserve">2 May </w:t>
        </w:r>
        <w:r w:rsidR="002416A3" w:rsidRPr="00644B5C">
          <w:rPr>
            <w:rFonts w:ascii="Public Sans" w:hAnsi="Public Sans"/>
            <w:sz w:val="18"/>
            <w:szCs w:val="16"/>
          </w:rPr>
          <w:t>20</w:t>
        </w:r>
        <w:r w:rsidR="00A71DB9" w:rsidRPr="00644B5C">
          <w:rPr>
            <w:rFonts w:ascii="Public Sans" w:hAnsi="Public Sans"/>
            <w:sz w:val="18"/>
            <w:szCs w:val="16"/>
          </w:rPr>
          <w:t>31</w:t>
        </w:r>
        <w:r w:rsidRPr="00644B5C">
          <w:rPr>
            <w:rFonts w:ascii="Public Sans" w:hAnsi="Public Sans"/>
            <w:sz w:val="18"/>
            <w:szCs w:val="16"/>
          </w:rPr>
          <w:t xml:space="preserve">       </w:t>
        </w:r>
        <w:r w:rsidRPr="00644B5C">
          <w:rPr>
            <w:rFonts w:ascii="Public Sans" w:hAnsi="Public Sans"/>
            <w:sz w:val="18"/>
            <w:szCs w:val="16"/>
          </w:rPr>
          <w:tab/>
          <w:t xml:space="preserve">Page </w:t>
        </w:r>
        <w:r w:rsidRPr="00644B5C">
          <w:rPr>
            <w:rFonts w:ascii="Public Sans" w:hAnsi="Public Sans"/>
            <w:b/>
            <w:bCs/>
            <w:sz w:val="18"/>
            <w:szCs w:val="16"/>
          </w:rPr>
          <w:fldChar w:fldCharType="begin"/>
        </w:r>
        <w:r w:rsidRPr="00644B5C">
          <w:rPr>
            <w:rFonts w:ascii="Public Sans" w:hAnsi="Public Sans"/>
            <w:b/>
            <w:bCs/>
            <w:sz w:val="18"/>
            <w:szCs w:val="16"/>
          </w:rPr>
          <w:instrText xml:space="preserve"> PAGE </w:instrText>
        </w:r>
        <w:r w:rsidRPr="00644B5C">
          <w:rPr>
            <w:rFonts w:ascii="Public Sans" w:hAnsi="Public Sans"/>
            <w:b/>
            <w:bCs/>
            <w:sz w:val="18"/>
            <w:szCs w:val="16"/>
          </w:rPr>
          <w:fldChar w:fldCharType="separate"/>
        </w:r>
        <w:r w:rsidR="00756E50" w:rsidRPr="00644B5C">
          <w:rPr>
            <w:rFonts w:ascii="Public Sans" w:hAnsi="Public Sans"/>
            <w:b/>
            <w:bCs/>
            <w:noProof/>
            <w:sz w:val="18"/>
            <w:szCs w:val="16"/>
          </w:rPr>
          <w:t>ii</w:t>
        </w:r>
        <w:r w:rsidRPr="00644B5C">
          <w:rPr>
            <w:rFonts w:ascii="Public Sans" w:hAnsi="Public Sans"/>
            <w:b/>
            <w:bCs/>
            <w:sz w:val="18"/>
            <w:szCs w:val="16"/>
          </w:rPr>
          <w:fldChar w:fldCharType="end"/>
        </w:r>
      </w:sdtContent>
    </w:sdt>
  </w:p>
  <w:p w14:paraId="22B16633" w14:textId="1FAD0985" w:rsidR="008303F8" w:rsidRPr="00644B5C" w:rsidRDefault="008303F8" w:rsidP="00F91969">
    <w:pPr>
      <w:pStyle w:val="Footer"/>
      <w:pBdr>
        <w:top w:val="single" w:sz="4" w:space="1" w:color="auto"/>
      </w:pBdr>
      <w:tabs>
        <w:tab w:val="left" w:pos="425"/>
      </w:tabs>
      <w:ind w:left="426" w:hanging="426"/>
      <w:rPr>
        <w:rFonts w:ascii="Public Sans" w:hAnsi="Public Sans"/>
        <w:sz w:val="18"/>
        <w:szCs w:val="16"/>
      </w:rPr>
    </w:pPr>
    <w:r w:rsidRPr="00644B5C">
      <w:rPr>
        <w:rFonts w:ascii="Public Sans" w:hAnsi="Public Sans"/>
        <w:sz w:val="18"/>
        <w:szCs w:val="16"/>
      </w:rPr>
      <w:t>This process is uncontrolled after printing.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68DCA" w14:textId="77777777" w:rsidR="00E92C87" w:rsidRDefault="00E92C87" w:rsidP="00FB6C2F">
      <w:pPr>
        <w:spacing w:after="0" w:line="240" w:lineRule="auto"/>
      </w:pPr>
      <w:r>
        <w:separator/>
      </w:r>
    </w:p>
  </w:footnote>
  <w:footnote w:type="continuationSeparator" w:id="0">
    <w:p w14:paraId="6CC69BEF" w14:textId="77777777" w:rsidR="00E92C87" w:rsidRDefault="00E92C87" w:rsidP="00FB6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D12F" w14:textId="63908B57" w:rsidR="008303F8" w:rsidRPr="00017B43" w:rsidRDefault="008A71C1">
    <w:pPr>
      <w:pStyle w:val="Header"/>
    </w:pPr>
    <w:r>
      <w:rPr>
        <w:noProof/>
      </w:rPr>
      <w:drawing>
        <wp:inline distT="0" distB="0" distL="0" distR="0" wp14:anchorId="7B925D92" wp14:editId="6FF910AB">
          <wp:extent cx="3590925" cy="1619250"/>
          <wp:effectExtent l="0" t="0" r="9525" b="0"/>
          <wp:docPr id="10278079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0925" cy="1619250"/>
                  </a:xfrm>
                  <a:prstGeom prst="rect">
                    <a:avLst/>
                  </a:prstGeom>
                  <a:noFill/>
                  <a:ln>
                    <a:noFill/>
                  </a:ln>
                </pic:spPr>
              </pic:pic>
            </a:graphicData>
          </a:graphic>
        </wp:inline>
      </w:drawing>
    </w:r>
    <w:r w:rsidR="008303F8">
      <w:rPr>
        <w:noProof/>
        <w:lang w:eastAsia="en-AU"/>
      </w:rPr>
      <mc:AlternateContent>
        <mc:Choice Requires="wps">
          <w:drawing>
            <wp:anchor distT="45720" distB="45720" distL="114300" distR="114300" simplePos="0" relativeHeight="251657216" behindDoc="0" locked="0" layoutInCell="1" allowOverlap="1" wp14:anchorId="77F29D06" wp14:editId="2FBF3969">
              <wp:simplePos x="0" y="0"/>
              <wp:positionH relativeFrom="margin">
                <wp:align>right</wp:align>
              </wp:positionH>
              <wp:positionV relativeFrom="paragraph">
                <wp:posOffset>6985</wp:posOffset>
              </wp:positionV>
              <wp:extent cx="3124835" cy="58801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835" cy="588010"/>
                      </a:xfrm>
                      <a:prstGeom prst="rect">
                        <a:avLst/>
                      </a:prstGeom>
                      <a:solidFill>
                        <a:srgbClr val="FFFFFF"/>
                      </a:solidFill>
                      <a:ln w="9525">
                        <a:noFill/>
                        <a:miter lim="800000"/>
                        <a:headEnd/>
                        <a:tailEnd/>
                      </a:ln>
                    </wps:spPr>
                    <wps:txbx>
                      <w:txbxContent>
                        <w:p w14:paraId="6B132FC7" w14:textId="77777777" w:rsidR="008303F8" w:rsidRDefault="008303F8" w:rsidP="00633E78">
                          <w:pPr>
                            <w:rPr>
                              <w:rFonts w:ascii="Arial Narrow" w:hAnsi="Arial Narrow"/>
                              <w:b/>
                              <w:sz w:val="32"/>
                              <w:szCs w:val="24"/>
                              <w:lang w:eastAsia="zh-CN"/>
                            </w:rPr>
                          </w:pPr>
                          <w:r w:rsidRPr="00A90A0C">
                            <w:rPr>
                              <w:rFonts w:ascii="Arial Narrow" w:hAnsi="Arial Narrow"/>
                              <w:b/>
                              <w:sz w:val="32"/>
                              <w:szCs w:val="24"/>
                              <w:lang w:eastAsia="zh-CN"/>
                            </w:rPr>
                            <w:t>Work Health and Safety Management System</w:t>
                          </w:r>
                          <w:r>
                            <w:rPr>
                              <w:rFonts w:ascii="Arial Narrow" w:hAnsi="Arial Narrow"/>
                              <w:b/>
                              <w:sz w:val="32"/>
                              <w:szCs w:val="24"/>
                              <w:lang w:eastAsia="zh-CN"/>
                            </w:rPr>
                            <w:t xml:space="preserve"> (WHSMS)</w:t>
                          </w:r>
                          <w:r w:rsidRPr="00A90A0C">
                            <w:rPr>
                              <w:rFonts w:ascii="Arial Narrow" w:hAnsi="Arial Narrow"/>
                              <w:b/>
                              <w:sz w:val="32"/>
                              <w:szCs w:val="24"/>
                              <w:lang w:eastAsia="zh-CN"/>
                            </w:rPr>
                            <w:t xml:space="preserve"> Handbook</w:t>
                          </w:r>
                        </w:p>
                        <w:p w14:paraId="5A1CE6FE" w14:textId="77777777" w:rsidR="008303F8" w:rsidRDefault="008303F8" w:rsidP="00633E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F29D06" id="_x0000_t202" coordsize="21600,21600" o:spt="202" path="m,l,21600r21600,l21600,xe">
              <v:stroke joinstyle="miter"/>
              <v:path gradientshapeok="t" o:connecttype="rect"/>
            </v:shapetype>
            <v:shape id="Text Box 2" o:spid="_x0000_s1026" type="#_x0000_t202" style="position:absolute;margin-left:194.85pt;margin-top:.55pt;width:246.05pt;height:46.3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" stroked="f">
              <v:textbox>
                <w:txbxContent>
                  <w:p w14:paraId="6B132FC7" w14:textId="77777777" w:rsidR="008303F8" w:rsidRDefault="008303F8" w:rsidP="00633E78">
                    <w:pPr>
                      <w:rPr>
                        <w:rFonts w:ascii="Arial Narrow" w:hAnsi="Arial Narrow"/>
                        <w:b/>
                        <w:sz w:val="32"/>
                        <w:szCs w:val="24"/>
                        <w:lang w:eastAsia="zh-CN"/>
                      </w:rPr>
                    </w:pPr>
                    <w:r w:rsidRPr="00A90A0C">
                      <w:rPr>
                        <w:rFonts w:ascii="Arial Narrow" w:hAnsi="Arial Narrow"/>
                        <w:b/>
                        <w:sz w:val="32"/>
                        <w:szCs w:val="24"/>
                        <w:lang w:eastAsia="zh-CN"/>
                      </w:rPr>
                      <w:t>Work Health and Safety Management System</w:t>
                    </w:r>
                    <w:r>
                      <w:rPr>
                        <w:rFonts w:ascii="Arial Narrow" w:hAnsi="Arial Narrow"/>
                        <w:b/>
                        <w:sz w:val="32"/>
                        <w:szCs w:val="24"/>
                        <w:lang w:eastAsia="zh-CN"/>
                      </w:rPr>
                      <w:t xml:space="preserve"> (WHSMS)</w:t>
                    </w:r>
                    <w:r w:rsidRPr="00A90A0C">
                      <w:rPr>
                        <w:rFonts w:ascii="Arial Narrow" w:hAnsi="Arial Narrow"/>
                        <w:b/>
                        <w:sz w:val="32"/>
                        <w:szCs w:val="24"/>
                        <w:lang w:eastAsia="zh-CN"/>
                      </w:rPr>
                      <w:t xml:space="preserve"> Handbook</w:t>
                    </w:r>
                  </w:p>
                  <w:p w14:paraId="5A1CE6FE" w14:textId="77777777" w:rsidR="008303F8" w:rsidRDefault="008303F8" w:rsidP="00633E78"/>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9D0"/>
    <w:multiLevelType w:val="hybridMultilevel"/>
    <w:tmpl w:val="6B6C8218"/>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6F1722"/>
    <w:multiLevelType w:val="hybridMultilevel"/>
    <w:tmpl w:val="010472F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845790"/>
    <w:multiLevelType w:val="hybridMultilevel"/>
    <w:tmpl w:val="DE7A8E32"/>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C14048B"/>
    <w:multiLevelType w:val="hybridMultilevel"/>
    <w:tmpl w:val="D7929EDC"/>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EC370A6"/>
    <w:multiLevelType w:val="hybridMultilevel"/>
    <w:tmpl w:val="BCE8909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F4C4BEC"/>
    <w:multiLevelType w:val="hybridMultilevel"/>
    <w:tmpl w:val="BC54912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396EE3"/>
    <w:multiLevelType w:val="hybridMultilevel"/>
    <w:tmpl w:val="7E701C6C"/>
    <w:lvl w:ilvl="0" w:tplc="0C09000B">
      <w:start w:val="1"/>
      <w:numFmt w:val="bullet"/>
      <w:lvlText w:val=""/>
      <w:lvlJc w:val="left"/>
      <w:pPr>
        <w:ind w:left="1140" w:hanging="360"/>
      </w:pPr>
      <w:rPr>
        <w:rFonts w:ascii="Wingdings" w:hAnsi="Wingdings"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15:restartNumberingAfterBreak="0">
    <w:nsid w:val="25AB4662"/>
    <w:multiLevelType w:val="hybridMultilevel"/>
    <w:tmpl w:val="C22A802C"/>
    <w:lvl w:ilvl="0" w:tplc="817CD958">
      <w:start w:val="1"/>
      <w:numFmt w:val="lowerLetter"/>
      <w:lvlText w:val="%1)"/>
      <w:lvlJc w:val="left"/>
      <w:pPr>
        <w:ind w:left="1395" w:hanging="360"/>
      </w:pPr>
      <w:rPr>
        <w:rFonts w:hint="default"/>
      </w:rPr>
    </w:lvl>
    <w:lvl w:ilvl="1" w:tplc="0C090019" w:tentative="1">
      <w:start w:val="1"/>
      <w:numFmt w:val="lowerLetter"/>
      <w:lvlText w:val="%2."/>
      <w:lvlJc w:val="left"/>
      <w:pPr>
        <w:ind w:left="2115" w:hanging="360"/>
      </w:pPr>
    </w:lvl>
    <w:lvl w:ilvl="2" w:tplc="0C09001B" w:tentative="1">
      <w:start w:val="1"/>
      <w:numFmt w:val="lowerRoman"/>
      <w:lvlText w:val="%3."/>
      <w:lvlJc w:val="right"/>
      <w:pPr>
        <w:ind w:left="2835" w:hanging="180"/>
      </w:pPr>
    </w:lvl>
    <w:lvl w:ilvl="3" w:tplc="0C09000F" w:tentative="1">
      <w:start w:val="1"/>
      <w:numFmt w:val="decimal"/>
      <w:lvlText w:val="%4."/>
      <w:lvlJc w:val="left"/>
      <w:pPr>
        <w:ind w:left="3555" w:hanging="360"/>
      </w:pPr>
    </w:lvl>
    <w:lvl w:ilvl="4" w:tplc="0C090019" w:tentative="1">
      <w:start w:val="1"/>
      <w:numFmt w:val="lowerLetter"/>
      <w:lvlText w:val="%5."/>
      <w:lvlJc w:val="left"/>
      <w:pPr>
        <w:ind w:left="4275" w:hanging="360"/>
      </w:pPr>
    </w:lvl>
    <w:lvl w:ilvl="5" w:tplc="0C09001B" w:tentative="1">
      <w:start w:val="1"/>
      <w:numFmt w:val="lowerRoman"/>
      <w:lvlText w:val="%6."/>
      <w:lvlJc w:val="right"/>
      <w:pPr>
        <w:ind w:left="4995" w:hanging="180"/>
      </w:pPr>
    </w:lvl>
    <w:lvl w:ilvl="6" w:tplc="0C09000F" w:tentative="1">
      <w:start w:val="1"/>
      <w:numFmt w:val="decimal"/>
      <w:lvlText w:val="%7."/>
      <w:lvlJc w:val="left"/>
      <w:pPr>
        <w:ind w:left="5715" w:hanging="360"/>
      </w:pPr>
    </w:lvl>
    <w:lvl w:ilvl="7" w:tplc="0C090019" w:tentative="1">
      <w:start w:val="1"/>
      <w:numFmt w:val="lowerLetter"/>
      <w:lvlText w:val="%8."/>
      <w:lvlJc w:val="left"/>
      <w:pPr>
        <w:ind w:left="6435" w:hanging="360"/>
      </w:pPr>
    </w:lvl>
    <w:lvl w:ilvl="8" w:tplc="0C09001B" w:tentative="1">
      <w:start w:val="1"/>
      <w:numFmt w:val="lowerRoman"/>
      <w:lvlText w:val="%9."/>
      <w:lvlJc w:val="right"/>
      <w:pPr>
        <w:ind w:left="7155" w:hanging="180"/>
      </w:pPr>
    </w:lvl>
  </w:abstractNum>
  <w:abstractNum w:abstractNumId="8" w15:restartNumberingAfterBreak="0">
    <w:nsid w:val="31F24070"/>
    <w:multiLevelType w:val="hybridMultilevel"/>
    <w:tmpl w:val="A6A6A04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4A4435B"/>
    <w:multiLevelType w:val="hybridMultilevel"/>
    <w:tmpl w:val="640EF8E8"/>
    <w:lvl w:ilvl="0" w:tplc="0C09000B">
      <w:start w:val="1"/>
      <w:numFmt w:val="bullet"/>
      <w:lvlText w:val=""/>
      <w:lvlJc w:val="left"/>
      <w:pPr>
        <w:ind w:left="1140" w:hanging="360"/>
      </w:pPr>
      <w:rPr>
        <w:rFonts w:ascii="Wingdings" w:hAnsi="Wingdings"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0" w15:restartNumberingAfterBreak="0">
    <w:nsid w:val="375215CE"/>
    <w:multiLevelType w:val="hybridMultilevel"/>
    <w:tmpl w:val="8548C0C8"/>
    <w:lvl w:ilvl="0" w:tplc="0C09000B">
      <w:start w:val="1"/>
      <w:numFmt w:val="bullet"/>
      <w:lvlText w:val=""/>
      <w:lvlJc w:val="left"/>
      <w:pPr>
        <w:ind w:left="2115" w:hanging="360"/>
      </w:pPr>
      <w:rPr>
        <w:rFonts w:ascii="Wingdings" w:hAnsi="Wingdings" w:hint="default"/>
      </w:rPr>
    </w:lvl>
    <w:lvl w:ilvl="1" w:tplc="0C090003" w:tentative="1">
      <w:start w:val="1"/>
      <w:numFmt w:val="bullet"/>
      <w:lvlText w:val="o"/>
      <w:lvlJc w:val="left"/>
      <w:pPr>
        <w:ind w:left="2835" w:hanging="360"/>
      </w:pPr>
      <w:rPr>
        <w:rFonts w:ascii="Courier New" w:hAnsi="Courier New" w:cs="Courier New" w:hint="default"/>
      </w:rPr>
    </w:lvl>
    <w:lvl w:ilvl="2" w:tplc="0C090005" w:tentative="1">
      <w:start w:val="1"/>
      <w:numFmt w:val="bullet"/>
      <w:lvlText w:val=""/>
      <w:lvlJc w:val="left"/>
      <w:pPr>
        <w:ind w:left="3555" w:hanging="360"/>
      </w:pPr>
      <w:rPr>
        <w:rFonts w:ascii="Wingdings" w:hAnsi="Wingdings" w:hint="default"/>
      </w:rPr>
    </w:lvl>
    <w:lvl w:ilvl="3" w:tplc="0C090001" w:tentative="1">
      <w:start w:val="1"/>
      <w:numFmt w:val="bullet"/>
      <w:lvlText w:val=""/>
      <w:lvlJc w:val="left"/>
      <w:pPr>
        <w:ind w:left="4275" w:hanging="360"/>
      </w:pPr>
      <w:rPr>
        <w:rFonts w:ascii="Symbol" w:hAnsi="Symbol" w:hint="default"/>
      </w:rPr>
    </w:lvl>
    <w:lvl w:ilvl="4" w:tplc="0C090003" w:tentative="1">
      <w:start w:val="1"/>
      <w:numFmt w:val="bullet"/>
      <w:lvlText w:val="o"/>
      <w:lvlJc w:val="left"/>
      <w:pPr>
        <w:ind w:left="4995" w:hanging="360"/>
      </w:pPr>
      <w:rPr>
        <w:rFonts w:ascii="Courier New" w:hAnsi="Courier New" w:cs="Courier New" w:hint="default"/>
      </w:rPr>
    </w:lvl>
    <w:lvl w:ilvl="5" w:tplc="0C090005" w:tentative="1">
      <w:start w:val="1"/>
      <w:numFmt w:val="bullet"/>
      <w:lvlText w:val=""/>
      <w:lvlJc w:val="left"/>
      <w:pPr>
        <w:ind w:left="5715" w:hanging="360"/>
      </w:pPr>
      <w:rPr>
        <w:rFonts w:ascii="Wingdings" w:hAnsi="Wingdings" w:hint="default"/>
      </w:rPr>
    </w:lvl>
    <w:lvl w:ilvl="6" w:tplc="0C090001" w:tentative="1">
      <w:start w:val="1"/>
      <w:numFmt w:val="bullet"/>
      <w:lvlText w:val=""/>
      <w:lvlJc w:val="left"/>
      <w:pPr>
        <w:ind w:left="6435" w:hanging="360"/>
      </w:pPr>
      <w:rPr>
        <w:rFonts w:ascii="Symbol" w:hAnsi="Symbol" w:hint="default"/>
      </w:rPr>
    </w:lvl>
    <w:lvl w:ilvl="7" w:tplc="0C090003" w:tentative="1">
      <w:start w:val="1"/>
      <w:numFmt w:val="bullet"/>
      <w:lvlText w:val="o"/>
      <w:lvlJc w:val="left"/>
      <w:pPr>
        <w:ind w:left="7155" w:hanging="360"/>
      </w:pPr>
      <w:rPr>
        <w:rFonts w:ascii="Courier New" w:hAnsi="Courier New" w:cs="Courier New" w:hint="default"/>
      </w:rPr>
    </w:lvl>
    <w:lvl w:ilvl="8" w:tplc="0C090005" w:tentative="1">
      <w:start w:val="1"/>
      <w:numFmt w:val="bullet"/>
      <w:lvlText w:val=""/>
      <w:lvlJc w:val="left"/>
      <w:pPr>
        <w:ind w:left="7875" w:hanging="360"/>
      </w:pPr>
      <w:rPr>
        <w:rFonts w:ascii="Wingdings" w:hAnsi="Wingdings" w:hint="default"/>
      </w:rPr>
    </w:lvl>
  </w:abstractNum>
  <w:abstractNum w:abstractNumId="11" w15:restartNumberingAfterBreak="0">
    <w:nsid w:val="3816578A"/>
    <w:multiLevelType w:val="hybridMultilevel"/>
    <w:tmpl w:val="151897E2"/>
    <w:lvl w:ilvl="0" w:tplc="644AE044">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626557C"/>
    <w:multiLevelType w:val="hybridMultilevel"/>
    <w:tmpl w:val="E5626C6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9B745A7"/>
    <w:multiLevelType w:val="hybridMultilevel"/>
    <w:tmpl w:val="C146226A"/>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ACC385F"/>
    <w:multiLevelType w:val="hybridMultilevel"/>
    <w:tmpl w:val="A0267CDA"/>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00106FF"/>
    <w:multiLevelType w:val="hybridMultilevel"/>
    <w:tmpl w:val="17EE7B70"/>
    <w:lvl w:ilvl="0" w:tplc="0C09000B">
      <w:start w:val="1"/>
      <w:numFmt w:val="bullet"/>
      <w:lvlText w:val=""/>
      <w:lvlJc w:val="left"/>
      <w:pPr>
        <w:ind w:left="2115" w:hanging="360"/>
      </w:pPr>
      <w:rPr>
        <w:rFonts w:ascii="Wingdings" w:hAnsi="Wingdings" w:hint="default"/>
      </w:rPr>
    </w:lvl>
    <w:lvl w:ilvl="1" w:tplc="0C090003" w:tentative="1">
      <w:start w:val="1"/>
      <w:numFmt w:val="bullet"/>
      <w:lvlText w:val="o"/>
      <w:lvlJc w:val="left"/>
      <w:pPr>
        <w:ind w:left="2835" w:hanging="360"/>
      </w:pPr>
      <w:rPr>
        <w:rFonts w:ascii="Courier New" w:hAnsi="Courier New" w:cs="Courier New" w:hint="default"/>
      </w:rPr>
    </w:lvl>
    <w:lvl w:ilvl="2" w:tplc="0C090005" w:tentative="1">
      <w:start w:val="1"/>
      <w:numFmt w:val="bullet"/>
      <w:lvlText w:val=""/>
      <w:lvlJc w:val="left"/>
      <w:pPr>
        <w:ind w:left="3555" w:hanging="360"/>
      </w:pPr>
      <w:rPr>
        <w:rFonts w:ascii="Wingdings" w:hAnsi="Wingdings" w:hint="default"/>
      </w:rPr>
    </w:lvl>
    <w:lvl w:ilvl="3" w:tplc="0C090001" w:tentative="1">
      <w:start w:val="1"/>
      <w:numFmt w:val="bullet"/>
      <w:lvlText w:val=""/>
      <w:lvlJc w:val="left"/>
      <w:pPr>
        <w:ind w:left="4275" w:hanging="360"/>
      </w:pPr>
      <w:rPr>
        <w:rFonts w:ascii="Symbol" w:hAnsi="Symbol" w:hint="default"/>
      </w:rPr>
    </w:lvl>
    <w:lvl w:ilvl="4" w:tplc="0C090003" w:tentative="1">
      <w:start w:val="1"/>
      <w:numFmt w:val="bullet"/>
      <w:lvlText w:val="o"/>
      <w:lvlJc w:val="left"/>
      <w:pPr>
        <w:ind w:left="4995" w:hanging="360"/>
      </w:pPr>
      <w:rPr>
        <w:rFonts w:ascii="Courier New" w:hAnsi="Courier New" w:cs="Courier New" w:hint="default"/>
      </w:rPr>
    </w:lvl>
    <w:lvl w:ilvl="5" w:tplc="0C090005" w:tentative="1">
      <w:start w:val="1"/>
      <w:numFmt w:val="bullet"/>
      <w:lvlText w:val=""/>
      <w:lvlJc w:val="left"/>
      <w:pPr>
        <w:ind w:left="5715" w:hanging="360"/>
      </w:pPr>
      <w:rPr>
        <w:rFonts w:ascii="Wingdings" w:hAnsi="Wingdings" w:hint="default"/>
      </w:rPr>
    </w:lvl>
    <w:lvl w:ilvl="6" w:tplc="0C090001" w:tentative="1">
      <w:start w:val="1"/>
      <w:numFmt w:val="bullet"/>
      <w:lvlText w:val=""/>
      <w:lvlJc w:val="left"/>
      <w:pPr>
        <w:ind w:left="6435" w:hanging="360"/>
      </w:pPr>
      <w:rPr>
        <w:rFonts w:ascii="Symbol" w:hAnsi="Symbol" w:hint="default"/>
      </w:rPr>
    </w:lvl>
    <w:lvl w:ilvl="7" w:tplc="0C090003" w:tentative="1">
      <w:start w:val="1"/>
      <w:numFmt w:val="bullet"/>
      <w:lvlText w:val="o"/>
      <w:lvlJc w:val="left"/>
      <w:pPr>
        <w:ind w:left="7155" w:hanging="360"/>
      </w:pPr>
      <w:rPr>
        <w:rFonts w:ascii="Courier New" w:hAnsi="Courier New" w:cs="Courier New" w:hint="default"/>
      </w:rPr>
    </w:lvl>
    <w:lvl w:ilvl="8" w:tplc="0C090005" w:tentative="1">
      <w:start w:val="1"/>
      <w:numFmt w:val="bullet"/>
      <w:lvlText w:val=""/>
      <w:lvlJc w:val="left"/>
      <w:pPr>
        <w:ind w:left="7875" w:hanging="360"/>
      </w:pPr>
      <w:rPr>
        <w:rFonts w:ascii="Wingdings" w:hAnsi="Wingdings" w:hint="default"/>
      </w:rPr>
    </w:lvl>
  </w:abstractNum>
  <w:abstractNum w:abstractNumId="16" w15:restartNumberingAfterBreak="0">
    <w:nsid w:val="500A6485"/>
    <w:multiLevelType w:val="hybridMultilevel"/>
    <w:tmpl w:val="22A80520"/>
    <w:lvl w:ilvl="0" w:tplc="0C09000B">
      <w:start w:val="1"/>
      <w:numFmt w:val="bullet"/>
      <w:lvlText w:val=""/>
      <w:lvlJc w:val="left"/>
      <w:pPr>
        <w:ind w:left="2115" w:hanging="360"/>
      </w:pPr>
      <w:rPr>
        <w:rFonts w:ascii="Wingdings" w:hAnsi="Wingdings" w:hint="default"/>
      </w:rPr>
    </w:lvl>
    <w:lvl w:ilvl="1" w:tplc="0C090003" w:tentative="1">
      <w:start w:val="1"/>
      <w:numFmt w:val="bullet"/>
      <w:lvlText w:val="o"/>
      <w:lvlJc w:val="left"/>
      <w:pPr>
        <w:ind w:left="2835" w:hanging="360"/>
      </w:pPr>
      <w:rPr>
        <w:rFonts w:ascii="Courier New" w:hAnsi="Courier New" w:cs="Courier New" w:hint="default"/>
      </w:rPr>
    </w:lvl>
    <w:lvl w:ilvl="2" w:tplc="0C090005" w:tentative="1">
      <w:start w:val="1"/>
      <w:numFmt w:val="bullet"/>
      <w:lvlText w:val=""/>
      <w:lvlJc w:val="left"/>
      <w:pPr>
        <w:ind w:left="3555" w:hanging="360"/>
      </w:pPr>
      <w:rPr>
        <w:rFonts w:ascii="Wingdings" w:hAnsi="Wingdings" w:hint="default"/>
      </w:rPr>
    </w:lvl>
    <w:lvl w:ilvl="3" w:tplc="0C090001" w:tentative="1">
      <w:start w:val="1"/>
      <w:numFmt w:val="bullet"/>
      <w:lvlText w:val=""/>
      <w:lvlJc w:val="left"/>
      <w:pPr>
        <w:ind w:left="4275" w:hanging="360"/>
      </w:pPr>
      <w:rPr>
        <w:rFonts w:ascii="Symbol" w:hAnsi="Symbol" w:hint="default"/>
      </w:rPr>
    </w:lvl>
    <w:lvl w:ilvl="4" w:tplc="0C090003" w:tentative="1">
      <w:start w:val="1"/>
      <w:numFmt w:val="bullet"/>
      <w:lvlText w:val="o"/>
      <w:lvlJc w:val="left"/>
      <w:pPr>
        <w:ind w:left="4995" w:hanging="360"/>
      </w:pPr>
      <w:rPr>
        <w:rFonts w:ascii="Courier New" w:hAnsi="Courier New" w:cs="Courier New" w:hint="default"/>
      </w:rPr>
    </w:lvl>
    <w:lvl w:ilvl="5" w:tplc="0C090005" w:tentative="1">
      <w:start w:val="1"/>
      <w:numFmt w:val="bullet"/>
      <w:lvlText w:val=""/>
      <w:lvlJc w:val="left"/>
      <w:pPr>
        <w:ind w:left="5715" w:hanging="360"/>
      </w:pPr>
      <w:rPr>
        <w:rFonts w:ascii="Wingdings" w:hAnsi="Wingdings" w:hint="default"/>
      </w:rPr>
    </w:lvl>
    <w:lvl w:ilvl="6" w:tplc="0C090001" w:tentative="1">
      <w:start w:val="1"/>
      <w:numFmt w:val="bullet"/>
      <w:lvlText w:val=""/>
      <w:lvlJc w:val="left"/>
      <w:pPr>
        <w:ind w:left="6435" w:hanging="360"/>
      </w:pPr>
      <w:rPr>
        <w:rFonts w:ascii="Symbol" w:hAnsi="Symbol" w:hint="default"/>
      </w:rPr>
    </w:lvl>
    <w:lvl w:ilvl="7" w:tplc="0C090003" w:tentative="1">
      <w:start w:val="1"/>
      <w:numFmt w:val="bullet"/>
      <w:lvlText w:val="o"/>
      <w:lvlJc w:val="left"/>
      <w:pPr>
        <w:ind w:left="7155" w:hanging="360"/>
      </w:pPr>
      <w:rPr>
        <w:rFonts w:ascii="Courier New" w:hAnsi="Courier New" w:cs="Courier New" w:hint="default"/>
      </w:rPr>
    </w:lvl>
    <w:lvl w:ilvl="8" w:tplc="0C090005" w:tentative="1">
      <w:start w:val="1"/>
      <w:numFmt w:val="bullet"/>
      <w:lvlText w:val=""/>
      <w:lvlJc w:val="left"/>
      <w:pPr>
        <w:ind w:left="7875" w:hanging="360"/>
      </w:pPr>
      <w:rPr>
        <w:rFonts w:ascii="Wingdings" w:hAnsi="Wingdings" w:hint="default"/>
      </w:rPr>
    </w:lvl>
  </w:abstractNum>
  <w:abstractNum w:abstractNumId="17" w15:restartNumberingAfterBreak="0">
    <w:nsid w:val="509D5D32"/>
    <w:multiLevelType w:val="hybridMultilevel"/>
    <w:tmpl w:val="B410654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0C54D17"/>
    <w:multiLevelType w:val="hybridMultilevel"/>
    <w:tmpl w:val="C77A2614"/>
    <w:lvl w:ilvl="0" w:tplc="0C09000B">
      <w:start w:val="1"/>
      <w:numFmt w:val="bullet"/>
      <w:lvlText w:val=""/>
      <w:lvlJc w:val="left"/>
      <w:pPr>
        <w:ind w:left="2115" w:hanging="360"/>
      </w:pPr>
      <w:rPr>
        <w:rFonts w:ascii="Wingdings" w:hAnsi="Wingdings" w:hint="default"/>
      </w:rPr>
    </w:lvl>
    <w:lvl w:ilvl="1" w:tplc="0C090003" w:tentative="1">
      <w:start w:val="1"/>
      <w:numFmt w:val="bullet"/>
      <w:lvlText w:val="o"/>
      <w:lvlJc w:val="left"/>
      <w:pPr>
        <w:ind w:left="2835" w:hanging="360"/>
      </w:pPr>
      <w:rPr>
        <w:rFonts w:ascii="Courier New" w:hAnsi="Courier New" w:cs="Courier New" w:hint="default"/>
      </w:rPr>
    </w:lvl>
    <w:lvl w:ilvl="2" w:tplc="0C090005" w:tentative="1">
      <w:start w:val="1"/>
      <w:numFmt w:val="bullet"/>
      <w:lvlText w:val=""/>
      <w:lvlJc w:val="left"/>
      <w:pPr>
        <w:ind w:left="3555" w:hanging="360"/>
      </w:pPr>
      <w:rPr>
        <w:rFonts w:ascii="Wingdings" w:hAnsi="Wingdings" w:hint="default"/>
      </w:rPr>
    </w:lvl>
    <w:lvl w:ilvl="3" w:tplc="0C090001" w:tentative="1">
      <w:start w:val="1"/>
      <w:numFmt w:val="bullet"/>
      <w:lvlText w:val=""/>
      <w:lvlJc w:val="left"/>
      <w:pPr>
        <w:ind w:left="4275" w:hanging="360"/>
      </w:pPr>
      <w:rPr>
        <w:rFonts w:ascii="Symbol" w:hAnsi="Symbol" w:hint="default"/>
      </w:rPr>
    </w:lvl>
    <w:lvl w:ilvl="4" w:tplc="0C090003" w:tentative="1">
      <w:start w:val="1"/>
      <w:numFmt w:val="bullet"/>
      <w:lvlText w:val="o"/>
      <w:lvlJc w:val="left"/>
      <w:pPr>
        <w:ind w:left="4995" w:hanging="360"/>
      </w:pPr>
      <w:rPr>
        <w:rFonts w:ascii="Courier New" w:hAnsi="Courier New" w:cs="Courier New" w:hint="default"/>
      </w:rPr>
    </w:lvl>
    <w:lvl w:ilvl="5" w:tplc="0C090005" w:tentative="1">
      <w:start w:val="1"/>
      <w:numFmt w:val="bullet"/>
      <w:lvlText w:val=""/>
      <w:lvlJc w:val="left"/>
      <w:pPr>
        <w:ind w:left="5715" w:hanging="360"/>
      </w:pPr>
      <w:rPr>
        <w:rFonts w:ascii="Wingdings" w:hAnsi="Wingdings" w:hint="default"/>
      </w:rPr>
    </w:lvl>
    <w:lvl w:ilvl="6" w:tplc="0C090001" w:tentative="1">
      <w:start w:val="1"/>
      <w:numFmt w:val="bullet"/>
      <w:lvlText w:val=""/>
      <w:lvlJc w:val="left"/>
      <w:pPr>
        <w:ind w:left="6435" w:hanging="360"/>
      </w:pPr>
      <w:rPr>
        <w:rFonts w:ascii="Symbol" w:hAnsi="Symbol" w:hint="default"/>
      </w:rPr>
    </w:lvl>
    <w:lvl w:ilvl="7" w:tplc="0C090003" w:tentative="1">
      <w:start w:val="1"/>
      <w:numFmt w:val="bullet"/>
      <w:lvlText w:val="o"/>
      <w:lvlJc w:val="left"/>
      <w:pPr>
        <w:ind w:left="7155" w:hanging="360"/>
      </w:pPr>
      <w:rPr>
        <w:rFonts w:ascii="Courier New" w:hAnsi="Courier New" w:cs="Courier New" w:hint="default"/>
      </w:rPr>
    </w:lvl>
    <w:lvl w:ilvl="8" w:tplc="0C090005" w:tentative="1">
      <w:start w:val="1"/>
      <w:numFmt w:val="bullet"/>
      <w:lvlText w:val=""/>
      <w:lvlJc w:val="left"/>
      <w:pPr>
        <w:ind w:left="7875" w:hanging="360"/>
      </w:pPr>
      <w:rPr>
        <w:rFonts w:ascii="Wingdings" w:hAnsi="Wingdings" w:hint="default"/>
      </w:rPr>
    </w:lvl>
  </w:abstractNum>
  <w:abstractNum w:abstractNumId="19" w15:restartNumberingAfterBreak="0">
    <w:nsid w:val="52931ACA"/>
    <w:multiLevelType w:val="hybridMultilevel"/>
    <w:tmpl w:val="AE2A0912"/>
    <w:lvl w:ilvl="0" w:tplc="E4669A2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70E079D"/>
    <w:multiLevelType w:val="hybridMultilevel"/>
    <w:tmpl w:val="418ACD22"/>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9751F09"/>
    <w:multiLevelType w:val="hybridMultilevel"/>
    <w:tmpl w:val="94E47920"/>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EDE2D7F"/>
    <w:multiLevelType w:val="hybridMultilevel"/>
    <w:tmpl w:val="C4DA7056"/>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7462A57"/>
    <w:multiLevelType w:val="hybridMultilevel"/>
    <w:tmpl w:val="6BD67E12"/>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B5C0475"/>
    <w:multiLevelType w:val="hybridMultilevel"/>
    <w:tmpl w:val="3084925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DF58CC"/>
    <w:multiLevelType w:val="hybridMultilevel"/>
    <w:tmpl w:val="A2B6D32A"/>
    <w:lvl w:ilvl="0" w:tplc="0C09000B">
      <w:start w:val="1"/>
      <w:numFmt w:val="bullet"/>
      <w:lvlText w:val=""/>
      <w:lvlJc w:val="left"/>
      <w:pPr>
        <w:ind w:left="2115" w:hanging="360"/>
      </w:pPr>
      <w:rPr>
        <w:rFonts w:ascii="Wingdings" w:hAnsi="Wingdings" w:hint="default"/>
      </w:rPr>
    </w:lvl>
    <w:lvl w:ilvl="1" w:tplc="0C090003" w:tentative="1">
      <w:start w:val="1"/>
      <w:numFmt w:val="bullet"/>
      <w:lvlText w:val="o"/>
      <w:lvlJc w:val="left"/>
      <w:pPr>
        <w:ind w:left="2835" w:hanging="360"/>
      </w:pPr>
      <w:rPr>
        <w:rFonts w:ascii="Courier New" w:hAnsi="Courier New" w:cs="Courier New" w:hint="default"/>
      </w:rPr>
    </w:lvl>
    <w:lvl w:ilvl="2" w:tplc="0C090005" w:tentative="1">
      <w:start w:val="1"/>
      <w:numFmt w:val="bullet"/>
      <w:lvlText w:val=""/>
      <w:lvlJc w:val="left"/>
      <w:pPr>
        <w:ind w:left="3555" w:hanging="360"/>
      </w:pPr>
      <w:rPr>
        <w:rFonts w:ascii="Wingdings" w:hAnsi="Wingdings" w:hint="default"/>
      </w:rPr>
    </w:lvl>
    <w:lvl w:ilvl="3" w:tplc="0C090001" w:tentative="1">
      <w:start w:val="1"/>
      <w:numFmt w:val="bullet"/>
      <w:lvlText w:val=""/>
      <w:lvlJc w:val="left"/>
      <w:pPr>
        <w:ind w:left="4275" w:hanging="360"/>
      </w:pPr>
      <w:rPr>
        <w:rFonts w:ascii="Symbol" w:hAnsi="Symbol" w:hint="default"/>
      </w:rPr>
    </w:lvl>
    <w:lvl w:ilvl="4" w:tplc="0C090003" w:tentative="1">
      <w:start w:val="1"/>
      <w:numFmt w:val="bullet"/>
      <w:lvlText w:val="o"/>
      <w:lvlJc w:val="left"/>
      <w:pPr>
        <w:ind w:left="4995" w:hanging="360"/>
      </w:pPr>
      <w:rPr>
        <w:rFonts w:ascii="Courier New" w:hAnsi="Courier New" w:cs="Courier New" w:hint="default"/>
      </w:rPr>
    </w:lvl>
    <w:lvl w:ilvl="5" w:tplc="0C090005" w:tentative="1">
      <w:start w:val="1"/>
      <w:numFmt w:val="bullet"/>
      <w:lvlText w:val=""/>
      <w:lvlJc w:val="left"/>
      <w:pPr>
        <w:ind w:left="5715" w:hanging="360"/>
      </w:pPr>
      <w:rPr>
        <w:rFonts w:ascii="Wingdings" w:hAnsi="Wingdings" w:hint="default"/>
      </w:rPr>
    </w:lvl>
    <w:lvl w:ilvl="6" w:tplc="0C090001" w:tentative="1">
      <w:start w:val="1"/>
      <w:numFmt w:val="bullet"/>
      <w:lvlText w:val=""/>
      <w:lvlJc w:val="left"/>
      <w:pPr>
        <w:ind w:left="6435" w:hanging="360"/>
      </w:pPr>
      <w:rPr>
        <w:rFonts w:ascii="Symbol" w:hAnsi="Symbol" w:hint="default"/>
      </w:rPr>
    </w:lvl>
    <w:lvl w:ilvl="7" w:tplc="0C090003" w:tentative="1">
      <w:start w:val="1"/>
      <w:numFmt w:val="bullet"/>
      <w:lvlText w:val="o"/>
      <w:lvlJc w:val="left"/>
      <w:pPr>
        <w:ind w:left="7155" w:hanging="360"/>
      </w:pPr>
      <w:rPr>
        <w:rFonts w:ascii="Courier New" w:hAnsi="Courier New" w:cs="Courier New" w:hint="default"/>
      </w:rPr>
    </w:lvl>
    <w:lvl w:ilvl="8" w:tplc="0C090005" w:tentative="1">
      <w:start w:val="1"/>
      <w:numFmt w:val="bullet"/>
      <w:lvlText w:val=""/>
      <w:lvlJc w:val="left"/>
      <w:pPr>
        <w:ind w:left="7875" w:hanging="360"/>
      </w:pPr>
      <w:rPr>
        <w:rFonts w:ascii="Wingdings" w:hAnsi="Wingdings" w:hint="default"/>
      </w:rPr>
    </w:lvl>
  </w:abstractNum>
  <w:abstractNum w:abstractNumId="26" w15:restartNumberingAfterBreak="0">
    <w:nsid w:val="70AC4323"/>
    <w:multiLevelType w:val="hybridMultilevel"/>
    <w:tmpl w:val="583C684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721D1476"/>
    <w:multiLevelType w:val="hybridMultilevel"/>
    <w:tmpl w:val="2D1E38E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64047B4"/>
    <w:multiLevelType w:val="multilevel"/>
    <w:tmpl w:val="39B2ABE2"/>
    <w:lvl w:ilvl="0">
      <w:start w:val="1"/>
      <w:numFmt w:val="decimal"/>
      <w:lvlText w:val="%1"/>
      <w:lvlJc w:val="left"/>
      <w:pPr>
        <w:ind w:left="724"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6" w:hanging="576"/>
      </w:pPr>
      <w:rPr>
        <w:rFonts w:hint="default"/>
      </w:rPr>
    </w:lvl>
    <w:lvl w:ilvl="2">
      <w:start w:val="1"/>
      <w:numFmt w:val="decimal"/>
      <w:pStyle w:val="Heading3"/>
      <w:lvlText w:val="%1.%2.%3"/>
      <w:lvlJc w:val="left"/>
      <w:pPr>
        <w:ind w:left="870" w:hanging="720"/>
      </w:pPr>
      <w:rPr>
        <w:rFonts w:hint="default"/>
      </w:rPr>
    </w:lvl>
    <w:lvl w:ilvl="3">
      <w:start w:val="1"/>
      <w:numFmt w:val="decimal"/>
      <w:pStyle w:val="Heading4"/>
      <w:lvlText w:val="%1.%2.%3.%4"/>
      <w:lvlJc w:val="left"/>
      <w:pPr>
        <w:ind w:left="1014" w:hanging="864"/>
      </w:pPr>
      <w:rPr>
        <w:rFonts w:hint="default"/>
      </w:rPr>
    </w:lvl>
    <w:lvl w:ilvl="4">
      <w:start w:val="1"/>
      <w:numFmt w:val="decimal"/>
      <w:pStyle w:val="Heading5"/>
      <w:lvlText w:val="%1.%2.%3.%4.%5"/>
      <w:lvlJc w:val="left"/>
      <w:pPr>
        <w:ind w:left="1158" w:hanging="1008"/>
      </w:pPr>
      <w:rPr>
        <w:rFonts w:hint="default"/>
      </w:rPr>
    </w:lvl>
    <w:lvl w:ilvl="5">
      <w:start w:val="1"/>
      <w:numFmt w:val="decimal"/>
      <w:pStyle w:val="Heading6"/>
      <w:lvlText w:val="%1.%2.%3.%4.%5.%6"/>
      <w:lvlJc w:val="left"/>
      <w:pPr>
        <w:ind w:left="1302" w:hanging="1152"/>
      </w:pPr>
      <w:rPr>
        <w:rFonts w:hint="default"/>
      </w:rPr>
    </w:lvl>
    <w:lvl w:ilvl="6">
      <w:start w:val="1"/>
      <w:numFmt w:val="decimal"/>
      <w:pStyle w:val="Heading7"/>
      <w:lvlText w:val="%1.%2.%3.%4.%5.%6.%7"/>
      <w:lvlJc w:val="left"/>
      <w:pPr>
        <w:ind w:left="1446" w:hanging="1296"/>
      </w:pPr>
      <w:rPr>
        <w:rFonts w:hint="default"/>
      </w:rPr>
    </w:lvl>
    <w:lvl w:ilvl="7">
      <w:start w:val="1"/>
      <w:numFmt w:val="decimal"/>
      <w:pStyle w:val="Heading8"/>
      <w:lvlText w:val="%1.%2.%3.%4.%5.%6.%7.%8"/>
      <w:lvlJc w:val="left"/>
      <w:pPr>
        <w:ind w:left="1590" w:hanging="1440"/>
      </w:pPr>
      <w:rPr>
        <w:rFonts w:hint="default"/>
      </w:rPr>
    </w:lvl>
    <w:lvl w:ilvl="8">
      <w:start w:val="1"/>
      <w:numFmt w:val="decimal"/>
      <w:pStyle w:val="Heading9"/>
      <w:lvlText w:val="%1.%2.%3.%4.%5.%6.%7.%8.%9"/>
      <w:lvlJc w:val="left"/>
      <w:pPr>
        <w:ind w:left="1734" w:hanging="1584"/>
      </w:pPr>
      <w:rPr>
        <w:rFonts w:hint="default"/>
      </w:rPr>
    </w:lvl>
  </w:abstractNum>
  <w:abstractNum w:abstractNumId="29" w15:restartNumberingAfterBreak="0">
    <w:nsid w:val="779026E0"/>
    <w:multiLevelType w:val="hybridMultilevel"/>
    <w:tmpl w:val="DB807A3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9C67DFD"/>
    <w:multiLevelType w:val="hybridMultilevel"/>
    <w:tmpl w:val="C53E896C"/>
    <w:lvl w:ilvl="0" w:tplc="E4669A28">
      <w:start w:val="1"/>
      <w:numFmt w:val="bullet"/>
      <w:lvlText w:val=""/>
      <w:lvlJc w:val="left"/>
      <w:pPr>
        <w:ind w:left="360" w:hanging="360"/>
      </w:pPr>
      <w:rPr>
        <w:rFonts w:ascii="Symbol" w:hAnsi="Symbol" w:hint="default"/>
      </w:rPr>
    </w:lvl>
    <w:lvl w:ilvl="1" w:tplc="E4669A28">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51378479">
    <w:abstractNumId w:val="28"/>
  </w:num>
  <w:num w:numId="2" w16cid:durableId="1339849520">
    <w:abstractNumId w:val="26"/>
  </w:num>
  <w:num w:numId="3" w16cid:durableId="1663578270">
    <w:abstractNumId w:val="24"/>
  </w:num>
  <w:num w:numId="4" w16cid:durableId="2114012038">
    <w:abstractNumId w:val="29"/>
  </w:num>
  <w:num w:numId="5" w16cid:durableId="1303196453">
    <w:abstractNumId w:val="5"/>
  </w:num>
  <w:num w:numId="6" w16cid:durableId="868640500">
    <w:abstractNumId w:val="30"/>
  </w:num>
  <w:num w:numId="7" w16cid:durableId="1918397142">
    <w:abstractNumId w:val="19"/>
  </w:num>
  <w:num w:numId="8" w16cid:durableId="1749574739">
    <w:abstractNumId w:val="13"/>
  </w:num>
  <w:num w:numId="9" w16cid:durableId="1869488647">
    <w:abstractNumId w:val="7"/>
  </w:num>
  <w:num w:numId="10" w16cid:durableId="1817601594">
    <w:abstractNumId w:val="10"/>
  </w:num>
  <w:num w:numId="11" w16cid:durableId="987172718">
    <w:abstractNumId w:val="18"/>
  </w:num>
  <w:num w:numId="12" w16cid:durableId="46339443">
    <w:abstractNumId w:val="15"/>
  </w:num>
  <w:num w:numId="13" w16cid:durableId="1107503563">
    <w:abstractNumId w:val="25"/>
  </w:num>
  <w:num w:numId="14" w16cid:durableId="976648222">
    <w:abstractNumId w:val="16"/>
  </w:num>
  <w:num w:numId="15" w16cid:durableId="359209166">
    <w:abstractNumId w:val="14"/>
  </w:num>
  <w:num w:numId="16" w16cid:durableId="1285885606">
    <w:abstractNumId w:val="2"/>
  </w:num>
  <w:num w:numId="17" w16cid:durableId="1188956398">
    <w:abstractNumId w:val="12"/>
  </w:num>
  <w:num w:numId="18" w16cid:durableId="2072923857">
    <w:abstractNumId w:val="17"/>
  </w:num>
  <w:num w:numId="19" w16cid:durableId="739328887">
    <w:abstractNumId w:val="21"/>
  </w:num>
  <w:num w:numId="20" w16cid:durableId="1561283581">
    <w:abstractNumId w:val="8"/>
  </w:num>
  <w:num w:numId="21" w16cid:durableId="151071220">
    <w:abstractNumId w:val="11"/>
  </w:num>
  <w:num w:numId="22" w16cid:durableId="1818378174">
    <w:abstractNumId w:val="0"/>
  </w:num>
  <w:num w:numId="23" w16cid:durableId="786047583">
    <w:abstractNumId w:val="27"/>
  </w:num>
  <w:num w:numId="24" w16cid:durableId="1372269975">
    <w:abstractNumId w:val="22"/>
  </w:num>
  <w:num w:numId="25" w16cid:durableId="663513155">
    <w:abstractNumId w:val="20"/>
  </w:num>
  <w:num w:numId="26" w16cid:durableId="1677029784">
    <w:abstractNumId w:val="4"/>
  </w:num>
  <w:num w:numId="27" w16cid:durableId="181015764">
    <w:abstractNumId w:val="1"/>
  </w:num>
  <w:num w:numId="28" w16cid:durableId="268781478">
    <w:abstractNumId w:val="9"/>
  </w:num>
  <w:num w:numId="29" w16cid:durableId="221865805">
    <w:abstractNumId w:val="6"/>
  </w:num>
  <w:num w:numId="30" w16cid:durableId="515466287">
    <w:abstractNumId w:val="3"/>
  </w:num>
  <w:num w:numId="31" w16cid:durableId="847331094">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B01"/>
    <w:rsid w:val="00000644"/>
    <w:rsid w:val="00000CDF"/>
    <w:rsid w:val="0000213A"/>
    <w:rsid w:val="00004328"/>
    <w:rsid w:val="000056AE"/>
    <w:rsid w:val="000057A8"/>
    <w:rsid w:val="00006825"/>
    <w:rsid w:val="00006E2C"/>
    <w:rsid w:val="00007892"/>
    <w:rsid w:val="00007DB1"/>
    <w:rsid w:val="000101DA"/>
    <w:rsid w:val="00010A73"/>
    <w:rsid w:val="00010EC9"/>
    <w:rsid w:val="00012843"/>
    <w:rsid w:val="00012F84"/>
    <w:rsid w:val="000130FB"/>
    <w:rsid w:val="00013AC0"/>
    <w:rsid w:val="00013DB5"/>
    <w:rsid w:val="0001472D"/>
    <w:rsid w:val="0001509D"/>
    <w:rsid w:val="00016C01"/>
    <w:rsid w:val="00016E85"/>
    <w:rsid w:val="00017B43"/>
    <w:rsid w:val="0002015B"/>
    <w:rsid w:val="00022214"/>
    <w:rsid w:val="00022D4D"/>
    <w:rsid w:val="00023BA9"/>
    <w:rsid w:val="0002458E"/>
    <w:rsid w:val="00024C95"/>
    <w:rsid w:val="00025FAD"/>
    <w:rsid w:val="0002676C"/>
    <w:rsid w:val="000304E1"/>
    <w:rsid w:val="0003070D"/>
    <w:rsid w:val="0003090A"/>
    <w:rsid w:val="00030D7E"/>
    <w:rsid w:val="00032076"/>
    <w:rsid w:val="000324A0"/>
    <w:rsid w:val="00032C9A"/>
    <w:rsid w:val="00033354"/>
    <w:rsid w:val="000334CF"/>
    <w:rsid w:val="000340C2"/>
    <w:rsid w:val="000340D9"/>
    <w:rsid w:val="00034659"/>
    <w:rsid w:val="0003465B"/>
    <w:rsid w:val="00035DD5"/>
    <w:rsid w:val="00035EB1"/>
    <w:rsid w:val="00037833"/>
    <w:rsid w:val="00037AC8"/>
    <w:rsid w:val="00037B8A"/>
    <w:rsid w:val="0004046B"/>
    <w:rsid w:val="0004054C"/>
    <w:rsid w:val="000418DD"/>
    <w:rsid w:val="000422C0"/>
    <w:rsid w:val="000445C4"/>
    <w:rsid w:val="000467E4"/>
    <w:rsid w:val="00046DA0"/>
    <w:rsid w:val="00046E11"/>
    <w:rsid w:val="00047CB6"/>
    <w:rsid w:val="00050E88"/>
    <w:rsid w:val="00052FCC"/>
    <w:rsid w:val="00053291"/>
    <w:rsid w:val="00053869"/>
    <w:rsid w:val="00053B81"/>
    <w:rsid w:val="0005400D"/>
    <w:rsid w:val="00055214"/>
    <w:rsid w:val="00055693"/>
    <w:rsid w:val="00055C29"/>
    <w:rsid w:val="00055C8D"/>
    <w:rsid w:val="00056537"/>
    <w:rsid w:val="0005690C"/>
    <w:rsid w:val="00057A9D"/>
    <w:rsid w:val="00057CE8"/>
    <w:rsid w:val="00060217"/>
    <w:rsid w:val="0006279C"/>
    <w:rsid w:val="000629B0"/>
    <w:rsid w:val="0006310A"/>
    <w:rsid w:val="00063612"/>
    <w:rsid w:val="00063B13"/>
    <w:rsid w:val="00064420"/>
    <w:rsid w:val="000649AE"/>
    <w:rsid w:val="00064C60"/>
    <w:rsid w:val="00065017"/>
    <w:rsid w:val="000650F3"/>
    <w:rsid w:val="00066075"/>
    <w:rsid w:val="0006616B"/>
    <w:rsid w:val="00066229"/>
    <w:rsid w:val="00067EC3"/>
    <w:rsid w:val="0007001C"/>
    <w:rsid w:val="00070546"/>
    <w:rsid w:val="00070CBC"/>
    <w:rsid w:val="0007230C"/>
    <w:rsid w:val="00072753"/>
    <w:rsid w:val="00073867"/>
    <w:rsid w:val="00074106"/>
    <w:rsid w:val="000743CE"/>
    <w:rsid w:val="00074B37"/>
    <w:rsid w:val="00074ED8"/>
    <w:rsid w:val="000750E9"/>
    <w:rsid w:val="00075675"/>
    <w:rsid w:val="0007626A"/>
    <w:rsid w:val="000765D3"/>
    <w:rsid w:val="000778D8"/>
    <w:rsid w:val="000779BC"/>
    <w:rsid w:val="00077E46"/>
    <w:rsid w:val="00080520"/>
    <w:rsid w:val="0008097F"/>
    <w:rsid w:val="00080AFB"/>
    <w:rsid w:val="0008143E"/>
    <w:rsid w:val="00082656"/>
    <w:rsid w:val="000829DF"/>
    <w:rsid w:val="00085280"/>
    <w:rsid w:val="0008534D"/>
    <w:rsid w:val="000859B0"/>
    <w:rsid w:val="0008721C"/>
    <w:rsid w:val="000900DC"/>
    <w:rsid w:val="00090ED0"/>
    <w:rsid w:val="00091B6A"/>
    <w:rsid w:val="000931DD"/>
    <w:rsid w:val="000946B4"/>
    <w:rsid w:val="00094980"/>
    <w:rsid w:val="00095251"/>
    <w:rsid w:val="00096EF3"/>
    <w:rsid w:val="00097CC3"/>
    <w:rsid w:val="000A09F0"/>
    <w:rsid w:val="000A0DFE"/>
    <w:rsid w:val="000A15BB"/>
    <w:rsid w:val="000A1733"/>
    <w:rsid w:val="000A2522"/>
    <w:rsid w:val="000A2D05"/>
    <w:rsid w:val="000A2DA5"/>
    <w:rsid w:val="000A2F94"/>
    <w:rsid w:val="000A381C"/>
    <w:rsid w:val="000A3E37"/>
    <w:rsid w:val="000A5DF1"/>
    <w:rsid w:val="000A70C8"/>
    <w:rsid w:val="000A7415"/>
    <w:rsid w:val="000B086D"/>
    <w:rsid w:val="000B1B03"/>
    <w:rsid w:val="000B1DD1"/>
    <w:rsid w:val="000B35C6"/>
    <w:rsid w:val="000B362B"/>
    <w:rsid w:val="000B382E"/>
    <w:rsid w:val="000B3EFD"/>
    <w:rsid w:val="000B6741"/>
    <w:rsid w:val="000B7A45"/>
    <w:rsid w:val="000B7CC0"/>
    <w:rsid w:val="000C027E"/>
    <w:rsid w:val="000C0304"/>
    <w:rsid w:val="000C0388"/>
    <w:rsid w:val="000C0DD5"/>
    <w:rsid w:val="000C22F3"/>
    <w:rsid w:val="000C22F8"/>
    <w:rsid w:val="000C26C2"/>
    <w:rsid w:val="000C3132"/>
    <w:rsid w:val="000C4164"/>
    <w:rsid w:val="000C421B"/>
    <w:rsid w:val="000C4EEC"/>
    <w:rsid w:val="000C5D3A"/>
    <w:rsid w:val="000C5F99"/>
    <w:rsid w:val="000D0215"/>
    <w:rsid w:val="000D03D4"/>
    <w:rsid w:val="000D1AB2"/>
    <w:rsid w:val="000D1CD5"/>
    <w:rsid w:val="000D2441"/>
    <w:rsid w:val="000D2955"/>
    <w:rsid w:val="000D3D55"/>
    <w:rsid w:val="000D416C"/>
    <w:rsid w:val="000D465A"/>
    <w:rsid w:val="000D586D"/>
    <w:rsid w:val="000D6802"/>
    <w:rsid w:val="000D75F2"/>
    <w:rsid w:val="000E0B85"/>
    <w:rsid w:val="000E24C1"/>
    <w:rsid w:val="000E2FBE"/>
    <w:rsid w:val="000E38E5"/>
    <w:rsid w:val="000E39F0"/>
    <w:rsid w:val="000E3C12"/>
    <w:rsid w:val="000E44BB"/>
    <w:rsid w:val="000E4D3D"/>
    <w:rsid w:val="000E4F0A"/>
    <w:rsid w:val="000E51B9"/>
    <w:rsid w:val="000E69E6"/>
    <w:rsid w:val="000E71CF"/>
    <w:rsid w:val="000E78C8"/>
    <w:rsid w:val="000F0A84"/>
    <w:rsid w:val="000F0D01"/>
    <w:rsid w:val="000F31EA"/>
    <w:rsid w:val="000F4009"/>
    <w:rsid w:val="000F558A"/>
    <w:rsid w:val="000F5941"/>
    <w:rsid w:val="000F65D4"/>
    <w:rsid w:val="000F782C"/>
    <w:rsid w:val="000F7943"/>
    <w:rsid w:val="0010015B"/>
    <w:rsid w:val="001014D5"/>
    <w:rsid w:val="00101AD8"/>
    <w:rsid w:val="00102808"/>
    <w:rsid w:val="0010287A"/>
    <w:rsid w:val="00103583"/>
    <w:rsid w:val="00103809"/>
    <w:rsid w:val="00103ED2"/>
    <w:rsid w:val="00104129"/>
    <w:rsid w:val="00104758"/>
    <w:rsid w:val="00104DB0"/>
    <w:rsid w:val="001055EA"/>
    <w:rsid w:val="00106FD0"/>
    <w:rsid w:val="00107559"/>
    <w:rsid w:val="00110D91"/>
    <w:rsid w:val="0011169B"/>
    <w:rsid w:val="00111E54"/>
    <w:rsid w:val="00112F32"/>
    <w:rsid w:val="0011535C"/>
    <w:rsid w:val="00115910"/>
    <w:rsid w:val="00115A2B"/>
    <w:rsid w:val="00115CFC"/>
    <w:rsid w:val="00116C3E"/>
    <w:rsid w:val="001173FD"/>
    <w:rsid w:val="0011776D"/>
    <w:rsid w:val="00117B54"/>
    <w:rsid w:val="00117D20"/>
    <w:rsid w:val="00120053"/>
    <w:rsid w:val="0012043A"/>
    <w:rsid w:val="00120E39"/>
    <w:rsid w:val="001213C6"/>
    <w:rsid w:val="0012148D"/>
    <w:rsid w:val="00121D6C"/>
    <w:rsid w:val="001221AF"/>
    <w:rsid w:val="00122552"/>
    <w:rsid w:val="00122829"/>
    <w:rsid w:val="001228A4"/>
    <w:rsid w:val="00122BBE"/>
    <w:rsid w:val="00123283"/>
    <w:rsid w:val="001237F2"/>
    <w:rsid w:val="00123BCE"/>
    <w:rsid w:val="00124744"/>
    <w:rsid w:val="001305BA"/>
    <w:rsid w:val="0013327B"/>
    <w:rsid w:val="00133FE2"/>
    <w:rsid w:val="00134482"/>
    <w:rsid w:val="00134D31"/>
    <w:rsid w:val="00134D51"/>
    <w:rsid w:val="00135091"/>
    <w:rsid w:val="00137A88"/>
    <w:rsid w:val="00140D83"/>
    <w:rsid w:val="00140D93"/>
    <w:rsid w:val="00141388"/>
    <w:rsid w:val="0014171B"/>
    <w:rsid w:val="001430A0"/>
    <w:rsid w:val="00143381"/>
    <w:rsid w:val="001434A3"/>
    <w:rsid w:val="001441DC"/>
    <w:rsid w:val="00144725"/>
    <w:rsid w:val="0014603F"/>
    <w:rsid w:val="00150898"/>
    <w:rsid w:val="00150902"/>
    <w:rsid w:val="00152C80"/>
    <w:rsid w:val="00153485"/>
    <w:rsid w:val="0015369D"/>
    <w:rsid w:val="00154E9A"/>
    <w:rsid w:val="00156244"/>
    <w:rsid w:val="001569D7"/>
    <w:rsid w:val="00157092"/>
    <w:rsid w:val="0015723C"/>
    <w:rsid w:val="00160F71"/>
    <w:rsid w:val="00161C68"/>
    <w:rsid w:val="001625D1"/>
    <w:rsid w:val="001628E1"/>
    <w:rsid w:val="001631F3"/>
    <w:rsid w:val="0016482B"/>
    <w:rsid w:val="001648E7"/>
    <w:rsid w:val="00164B85"/>
    <w:rsid w:val="001657BC"/>
    <w:rsid w:val="0016587B"/>
    <w:rsid w:val="00165CDB"/>
    <w:rsid w:val="00167791"/>
    <w:rsid w:val="001700E8"/>
    <w:rsid w:val="00170218"/>
    <w:rsid w:val="00171FA8"/>
    <w:rsid w:val="00173740"/>
    <w:rsid w:val="00173899"/>
    <w:rsid w:val="001742C6"/>
    <w:rsid w:val="00174353"/>
    <w:rsid w:val="00174F55"/>
    <w:rsid w:val="00176560"/>
    <w:rsid w:val="00176C31"/>
    <w:rsid w:val="0017740C"/>
    <w:rsid w:val="00177548"/>
    <w:rsid w:val="00177800"/>
    <w:rsid w:val="0018075A"/>
    <w:rsid w:val="0018086F"/>
    <w:rsid w:val="00180DEF"/>
    <w:rsid w:val="00181416"/>
    <w:rsid w:val="00181A0E"/>
    <w:rsid w:val="00181F6E"/>
    <w:rsid w:val="00182100"/>
    <w:rsid w:val="0018292A"/>
    <w:rsid w:val="00183664"/>
    <w:rsid w:val="00183DF1"/>
    <w:rsid w:val="00184378"/>
    <w:rsid w:val="00184EC7"/>
    <w:rsid w:val="00185012"/>
    <w:rsid w:val="00185FA1"/>
    <w:rsid w:val="0018716E"/>
    <w:rsid w:val="00191AD9"/>
    <w:rsid w:val="00191B11"/>
    <w:rsid w:val="00192126"/>
    <w:rsid w:val="0019291C"/>
    <w:rsid w:val="0019299C"/>
    <w:rsid w:val="00193030"/>
    <w:rsid w:val="00193A21"/>
    <w:rsid w:val="00193C62"/>
    <w:rsid w:val="00193D91"/>
    <w:rsid w:val="00193E1C"/>
    <w:rsid w:val="00194EA5"/>
    <w:rsid w:val="0019557E"/>
    <w:rsid w:val="00195609"/>
    <w:rsid w:val="00195922"/>
    <w:rsid w:val="00196072"/>
    <w:rsid w:val="001964AC"/>
    <w:rsid w:val="00196872"/>
    <w:rsid w:val="001971CA"/>
    <w:rsid w:val="001973DD"/>
    <w:rsid w:val="001A0202"/>
    <w:rsid w:val="001A04B9"/>
    <w:rsid w:val="001A061A"/>
    <w:rsid w:val="001A0C4D"/>
    <w:rsid w:val="001A2BF5"/>
    <w:rsid w:val="001A3103"/>
    <w:rsid w:val="001A34F5"/>
    <w:rsid w:val="001A3745"/>
    <w:rsid w:val="001A39D3"/>
    <w:rsid w:val="001A417A"/>
    <w:rsid w:val="001A48E3"/>
    <w:rsid w:val="001A51E3"/>
    <w:rsid w:val="001A56B0"/>
    <w:rsid w:val="001A727F"/>
    <w:rsid w:val="001A7692"/>
    <w:rsid w:val="001A783C"/>
    <w:rsid w:val="001B06EF"/>
    <w:rsid w:val="001B0916"/>
    <w:rsid w:val="001B0C3D"/>
    <w:rsid w:val="001B10E5"/>
    <w:rsid w:val="001B14DD"/>
    <w:rsid w:val="001B18A3"/>
    <w:rsid w:val="001B1C73"/>
    <w:rsid w:val="001B233B"/>
    <w:rsid w:val="001B425F"/>
    <w:rsid w:val="001B4DF4"/>
    <w:rsid w:val="001B545F"/>
    <w:rsid w:val="001B5532"/>
    <w:rsid w:val="001B6C6B"/>
    <w:rsid w:val="001B76FD"/>
    <w:rsid w:val="001B7791"/>
    <w:rsid w:val="001B7862"/>
    <w:rsid w:val="001B7D43"/>
    <w:rsid w:val="001C0B04"/>
    <w:rsid w:val="001C167B"/>
    <w:rsid w:val="001C2143"/>
    <w:rsid w:val="001C281C"/>
    <w:rsid w:val="001C28BC"/>
    <w:rsid w:val="001C5307"/>
    <w:rsid w:val="001C568A"/>
    <w:rsid w:val="001C57D7"/>
    <w:rsid w:val="001C5C2D"/>
    <w:rsid w:val="001C5D95"/>
    <w:rsid w:val="001C671A"/>
    <w:rsid w:val="001C6731"/>
    <w:rsid w:val="001C750B"/>
    <w:rsid w:val="001D0691"/>
    <w:rsid w:val="001D0A0C"/>
    <w:rsid w:val="001D17FC"/>
    <w:rsid w:val="001D1CBA"/>
    <w:rsid w:val="001D1CC0"/>
    <w:rsid w:val="001D22B1"/>
    <w:rsid w:val="001D2A77"/>
    <w:rsid w:val="001D3140"/>
    <w:rsid w:val="001D3169"/>
    <w:rsid w:val="001D348D"/>
    <w:rsid w:val="001D357F"/>
    <w:rsid w:val="001D378C"/>
    <w:rsid w:val="001D37EB"/>
    <w:rsid w:val="001D3BB6"/>
    <w:rsid w:val="001D4736"/>
    <w:rsid w:val="001D4A54"/>
    <w:rsid w:val="001D4AAC"/>
    <w:rsid w:val="001D5567"/>
    <w:rsid w:val="001D6B50"/>
    <w:rsid w:val="001D7548"/>
    <w:rsid w:val="001E03C6"/>
    <w:rsid w:val="001E055A"/>
    <w:rsid w:val="001E05A1"/>
    <w:rsid w:val="001E067C"/>
    <w:rsid w:val="001E29D5"/>
    <w:rsid w:val="001E43F0"/>
    <w:rsid w:val="001E66A0"/>
    <w:rsid w:val="001E6D95"/>
    <w:rsid w:val="001E722B"/>
    <w:rsid w:val="001E75CA"/>
    <w:rsid w:val="001E7BE4"/>
    <w:rsid w:val="001F0F43"/>
    <w:rsid w:val="001F30E2"/>
    <w:rsid w:val="001F329C"/>
    <w:rsid w:val="001F421E"/>
    <w:rsid w:val="001F48E2"/>
    <w:rsid w:val="001F4C71"/>
    <w:rsid w:val="001F5428"/>
    <w:rsid w:val="001F552E"/>
    <w:rsid w:val="001F58E1"/>
    <w:rsid w:val="001F5B0C"/>
    <w:rsid w:val="001F635E"/>
    <w:rsid w:val="001F6872"/>
    <w:rsid w:val="001F69EC"/>
    <w:rsid w:val="001F6C56"/>
    <w:rsid w:val="001F7AF6"/>
    <w:rsid w:val="002000FF"/>
    <w:rsid w:val="00201A0F"/>
    <w:rsid w:val="0020294D"/>
    <w:rsid w:val="0020333F"/>
    <w:rsid w:val="002039BF"/>
    <w:rsid w:val="00204196"/>
    <w:rsid w:val="0020490E"/>
    <w:rsid w:val="00205BF4"/>
    <w:rsid w:val="00206727"/>
    <w:rsid w:val="00206A29"/>
    <w:rsid w:val="00206BBB"/>
    <w:rsid w:val="00206CDC"/>
    <w:rsid w:val="00207803"/>
    <w:rsid w:val="0020790D"/>
    <w:rsid w:val="00210257"/>
    <w:rsid w:val="00210B13"/>
    <w:rsid w:val="00210E8E"/>
    <w:rsid w:val="002112DB"/>
    <w:rsid w:val="002119A0"/>
    <w:rsid w:val="00211E2B"/>
    <w:rsid w:val="00211EEB"/>
    <w:rsid w:val="00212057"/>
    <w:rsid w:val="002127B7"/>
    <w:rsid w:val="00213910"/>
    <w:rsid w:val="00213E5D"/>
    <w:rsid w:val="0021432A"/>
    <w:rsid w:val="0021466C"/>
    <w:rsid w:val="00214791"/>
    <w:rsid w:val="002159DC"/>
    <w:rsid w:val="0021627D"/>
    <w:rsid w:val="00216547"/>
    <w:rsid w:val="00216A1E"/>
    <w:rsid w:val="00217983"/>
    <w:rsid w:val="00220339"/>
    <w:rsid w:val="002213EC"/>
    <w:rsid w:val="00221516"/>
    <w:rsid w:val="0022248A"/>
    <w:rsid w:val="00222CBA"/>
    <w:rsid w:val="0022335A"/>
    <w:rsid w:val="00224D7E"/>
    <w:rsid w:val="00226B5B"/>
    <w:rsid w:val="00226C4F"/>
    <w:rsid w:val="00226DC7"/>
    <w:rsid w:val="002275B8"/>
    <w:rsid w:val="002276B7"/>
    <w:rsid w:val="0023142E"/>
    <w:rsid w:val="00231E5A"/>
    <w:rsid w:val="00232205"/>
    <w:rsid w:val="00232DE4"/>
    <w:rsid w:val="002330A6"/>
    <w:rsid w:val="002330BC"/>
    <w:rsid w:val="0023380C"/>
    <w:rsid w:val="00234A9B"/>
    <w:rsid w:val="00235DBA"/>
    <w:rsid w:val="002372BD"/>
    <w:rsid w:val="0023767C"/>
    <w:rsid w:val="00237890"/>
    <w:rsid w:val="002416A3"/>
    <w:rsid w:val="002423D2"/>
    <w:rsid w:val="00242C9D"/>
    <w:rsid w:val="00242E63"/>
    <w:rsid w:val="002432AF"/>
    <w:rsid w:val="002437BC"/>
    <w:rsid w:val="002447A5"/>
    <w:rsid w:val="00244BBE"/>
    <w:rsid w:val="00246B52"/>
    <w:rsid w:val="00246B5F"/>
    <w:rsid w:val="002470A4"/>
    <w:rsid w:val="002476CD"/>
    <w:rsid w:val="00247A10"/>
    <w:rsid w:val="0025050E"/>
    <w:rsid w:val="002508DF"/>
    <w:rsid w:val="002513E6"/>
    <w:rsid w:val="00251B58"/>
    <w:rsid w:val="00251C4B"/>
    <w:rsid w:val="002520FA"/>
    <w:rsid w:val="0025232E"/>
    <w:rsid w:val="002529FE"/>
    <w:rsid w:val="00254678"/>
    <w:rsid w:val="00254A69"/>
    <w:rsid w:val="00254B55"/>
    <w:rsid w:val="00254D4B"/>
    <w:rsid w:val="00255B16"/>
    <w:rsid w:val="00255BF1"/>
    <w:rsid w:val="00256128"/>
    <w:rsid w:val="00256FFA"/>
    <w:rsid w:val="0025783A"/>
    <w:rsid w:val="00257FDE"/>
    <w:rsid w:val="00260116"/>
    <w:rsid w:val="002602C9"/>
    <w:rsid w:val="002606B6"/>
    <w:rsid w:val="002615F7"/>
    <w:rsid w:val="002622ED"/>
    <w:rsid w:val="002636AD"/>
    <w:rsid w:val="002639C8"/>
    <w:rsid w:val="00263F33"/>
    <w:rsid w:val="00264666"/>
    <w:rsid w:val="00266609"/>
    <w:rsid w:val="0026744D"/>
    <w:rsid w:val="00267959"/>
    <w:rsid w:val="002705F7"/>
    <w:rsid w:val="0027086E"/>
    <w:rsid w:val="00270EC0"/>
    <w:rsid w:val="002712D0"/>
    <w:rsid w:val="00271D42"/>
    <w:rsid w:val="0027276B"/>
    <w:rsid w:val="00273B2B"/>
    <w:rsid w:val="00273F9A"/>
    <w:rsid w:val="002741A8"/>
    <w:rsid w:val="00274A33"/>
    <w:rsid w:val="00274A51"/>
    <w:rsid w:val="00276124"/>
    <w:rsid w:val="0027765D"/>
    <w:rsid w:val="00277DE6"/>
    <w:rsid w:val="002812D5"/>
    <w:rsid w:val="0028167D"/>
    <w:rsid w:val="00281B31"/>
    <w:rsid w:val="00282846"/>
    <w:rsid w:val="00283019"/>
    <w:rsid w:val="002834D7"/>
    <w:rsid w:val="00284274"/>
    <w:rsid w:val="0028630C"/>
    <w:rsid w:val="00286DF7"/>
    <w:rsid w:val="002870AF"/>
    <w:rsid w:val="00287A65"/>
    <w:rsid w:val="00290094"/>
    <w:rsid w:val="00290D2F"/>
    <w:rsid w:val="00291DA3"/>
    <w:rsid w:val="00292708"/>
    <w:rsid w:val="00293AAD"/>
    <w:rsid w:val="00293E2C"/>
    <w:rsid w:val="00294884"/>
    <w:rsid w:val="00294D0B"/>
    <w:rsid w:val="0029519A"/>
    <w:rsid w:val="00295CE3"/>
    <w:rsid w:val="002962A0"/>
    <w:rsid w:val="002970A9"/>
    <w:rsid w:val="00297B9B"/>
    <w:rsid w:val="00297C50"/>
    <w:rsid w:val="002A02FE"/>
    <w:rsid w:val="002A079C"/>
    <w:rsid w:val="002A0C1F"/>
    <w:rsid w:val="002A111D"/>
    <w:rsid w:val="002A18A8"/>
    <w:rsid w:val="002A318C"/>
    <w:rsid w:val="002A3EA9"/>
    <w:rsid w:val="002A4967"/>
    <w:rsid w:val="002A55F6"/>
    <w:rsid w:val="002A5C71"/>
    <w:rsid w:val="002A611B"/>
    <w:rsid w:val="002A6CEF"/>
    <w:rsid w:val="002A7F26"/>
    <w:rsid w:val="002A7FC1"/>
    <w:rsid w:val="002B0207"/>
    <w:rsid w:val="002B0502"/>
    <w:rsid w:val="002B07DF"/>
    <w:rsid w:val="002B0E9E"/>
    <w:rsid w:val="002B1033"/>
    <w:rsid w:val="002B1411"/>
    <w:rsid w:val="002B1466"/>
    <w:rsid w:val="002B28AE"/>
    <w:rsid w:val="002B2DB2"/>
    <w:rsid w:val="002B2F0D"/>
    <w:rsid w:val="002B3705"/>
    <w:rsid w:val="002B3AAC"/>
    <w:rsid w:val="002B4E22"/>
    <w:rsid w:val="002B591A"/>
    <w:rsid w:val="002B592C"/>
    <w:rsid w:val="002B5C2D"/>
    <w:rsid w:val="002B6826"/>
    <w:rsid w:val="002B7933"/>
    <w:rsid w:val="002B7F41"/>
    <w:rsid w:val="002C03EC"/>
    <w:rsid w:val="002C08B7"/>
    <w:rsid w:val="002C0E50"/>
    <w:rsid w:val="002C0FBE"/>
    <w:rsid w:val="002C1DE1"/>
    <w:rsid w:val="002C234B"/>
    <w:rsid w:val="002C3A1B"/>
    <w:rsid w:val="002C3FE8"/>
    <w:rsid w:val="002C416F"/>
    <w:rsid w:val="002C42E5"/>
    <w:rsid w:val="002C5185"/>
    <w:rsid w:val="002C555D"/>
    <w:rsid w:val="002C56AB"/>
    <w:rsid w:val="002C60EA"/>
    <w:rsid w:val="002C6836"/>
    <w:rsid w:val="002C7454"/>
    <w:rsid w:val="002C7662"/>
    <w:rsid w:val="002C7D12"/>
    <w:rsid w:val="002D0AA9"/>
    <w:rsid w:val="002D11BA"/>
    <w:rsid w:val="002D1FBD"/>
    <w:rsid w:val="002D330B"/>
    <w:rsid w:val="002D3792"/>
    <w:rsid w:val="002D5D8C"/>
    <w:rsid w:val="002D69F0"/>
    <w:rsid w:val="002D6AA0"/>
    <w:rsid w:val="002D7EB7"/>
    <w:rsid w:val="002E0C26"/>
    <w:rsid w:val="002E0DF8"/>
    <w:rsid w:val="002E138B"/>
    <w:rsid w:val="002E3CE1"/>
    <w:rsid w:val="002E4154"/>
    <w:rsid w:val="002E41DA"/>
    <w:rsid w:val="002E4AE6"/>
    <w:rsid w:val="002E5DBE"/>
    <w:rsid w:val="002E6E2C"/>
    <w:rsid w:val="002E72EB"/>
    <w:rsid w:val="002F2B76"/>
    <w:rsid w:val="002F30EF"/>
    <w:rsid w:val="002F3751"/>
    <w:rsid w:val="002F3C88"/>
    <w:rsid w:val="002F455D"/>
    <w:rsid w:val="002F52FE"/>
    <w:rsid w:val="002F60CD"/>
    <w:rsid w:val="002F6121"/>
    <w:rsid w:val="002F7A11"/>
    <w:rsid w:val="002F7BB9"/>
    <w:rsid w:val="00300F46"/>
    <w:rsid w:val="003012E7"/>
    <w:rsid w:val="00301F48"/>
    <w:rsid w:val="00302A04"/>
    <w:rsid w:val="00303C7E"/>
    <w:rsid w:val="00303CB3"/>
    <w:rsid w:val="00304DCC"/>
    <w:rsid w:val="00305B59"/>
    <w:rsid w:val="00305B5C"/>
    <w:rsid w:val="00306292"/>
    <w:rsid w:val="003073BB"/>
    <w:rsid w:val="003101E8"/>
    <w:rsid w:val="00310912"/>
    <w:rsid w:val="00310C8D"/>
    <w:rsid w:val="00310F55"/>
    <w:rsid w:val="00313067"/>
    <w:rsid w:val="003132A1"/>
    <w:rsid w:val="00313547"/>
    <w:rsid w:val="003136B6"/>
    <w:rsid w:val="00314491"/>
    <w:rsid w:val="00314843"/>
    <w:rsid w:val="003154C4"/>
    <w:rsid w:val="003158DB"/>
    <w:rsid w:val="00317F2B"/>
    <w:rsid w:val="00317FB3"/>
    <w:rsid w:val="00320849"/>
    <w:rsid w:val="00320905"/>
    <w:rsid w:val="003218AF"/>
    <w:rsid w:val="0032269E"/>
    <w:rsid w:val="00322763"/>
    <w:rsid w:val="0032296D"/>
    <w:rsid w:val="00322985"/>
    <w:rsid w:val="00323A20"/>
    <w:rsid w:val="00323AE5"/>
    <w:rsid w:val="00325056"/>
    <w:rsid w:val="00326106"/>
    <w:rsid w:val="003263BC"/>
    <w:rsid w:val="003276D9"/>
    <w:rsid w:val="00327906"/>
    <w:rsid w:val="00327BBF"/>
    <w:rsid w:val="00331134"/>
    <w:rsid w:val="0033152A"/>
    <w:rsid w:val="00332D65"/>
    <w:rsid w:val="00332D70"/>
    <w:rsid w:val="003333E1"/>
    <w:rsid w:val="00334682"/>
    <w:rsid w:val="00334E6D"/>
    <w:rsid w:val="00334FBE"/>
    <w:rsid w:val="00335AC1"/>
    <w:rsid w:val="00335FF0"/>
    <w:rsid w:val="00336828"/>
    <w:rsid w:val="00336B2B"/>
    <w:rsid w:val="0033713C"/>
    <w:rsid w:val="003375CC"/>
    <w:rsid w:val="00337A58"/>
    <w:rsid w:val="00337E0A"/>
    <w:rsid w:val="00340B91"/>
    <w:rsid w:val="00341B3D"/>
    <w:rsid w:val="00341E75"/>
    <w:rsid w:val="00342975"/>
    <w:rsid w:val="003429E8"/>
    <w:rsid w:val="003437F0"/>
    <w:rsid w:val="00343984"/>
    <w:rsid w:val="00343A7A"/>
    <w:rsid w:val="00343CFA"/>
    <w:rsid w:val="0034490B"/>
    <w:rsid w:val="00344E42"/>
    <w:rsid w:val="00344FE9"/>
    <w:rsid w:val="00345333"/>
    <w:rsid w:val="00346D0F"/>
    <w:rsid w:val="00346F77"/>
    <w:rsid w:val="003477E2"/>
    <w:rsid w:val="003478FB"/>
    <w:rsid w:val="003518B5"/>
    <w:rsid w:val="00351A37"/>
    <w:rsid w:val="0035286F"/>
    <w:rsid w:val="003528E9"/>
    <w:rsid w:val="00352A5D"/>
    <w:rsid w:val="00352C2F"/>
    <w:rsid w:val="0035418B"/>
    <w:rsid w:val="0035445A"/>
    <w:rsid w:val="003547CA"/>
    <w:rsid w:val="00355350"/>
    <w:rsid w:val="00355A9A"/>
    <w:rsid w:val="00355CF7"/>
    <w:rsid w:val="003566F1"/>
    <w:rsid w:val="003577DA"/>
    <w:rsid w:val="0036030A"/>
    <w:rsid w:val="0036047D"/>
    <w:rsid w:val="00360C64"/>
    <w:rsid w:val="003627CB"/>
    <w:rsid w:val="00362C05"/>
    <w:rsid w:val="00362E28"/>
    <w:rsid w:val="00363E2D"/>
    <w:rsid w:val="00363F69"/>
    <w:rsid w:val="003641F9"/>
    <w:rsid w:val="0036474B"/>
    <w:rsid w:val="0036637B"/>
    <w:rsid w:val="00370930"/>
    <w:rsid w:val="003711BC"/>
    <w:rsid w:val="003733FD"/>
    <w:rsid w:val="0037379F"/>
    <w:rsid w:val="00373F14"/>
    <w:rsid w:val="003744C2"/>
    <w:rsid w:val="00374BC0"/>
    <w:rsid w:val="003754E6"/>
    <w:rsid w:val="00375985"/>
    <w:rsid w:val="003769C9"/>
    <w:rsid w:val="00377732"/>
    <w:rsid w:val="0037784A"/>
    <w:rsid w:val="00383FDB"/>
    <w:rsid w:val="00384689"/>
    <w:rsid w:val="00384FA5"/>
    <w:rsid w:val="00387922"/>
    <w:rsid w:val="00387CC5"/>
    <w:rsid w:val="00391498"/>
    <w:rsid w:val="0039151D"/>
    <w:rsid w:val="00391AF3"/>
    <w:rsid w:val="00392180"/>
    <w:rsid w:val="00392AE2"/>
    <w:rsid w:val="003934F0"/>
    <w:rsid w:val="00393E45"/>
    <w:rsid w:val="003940E4"/>
    <w:rsid w:val="0039454F"/>
    <w:rsid w:val="003955AB"/>
    <w:rsid w:val="003958F8"/>
    <w:rsid w:val="0039592F"/>
    <w:rsid w:val="00395E5E"/>
    <w:rsid w:val="003967E2"/>
    <w:rsid w:val="00396D92"/>
    <w:rsid w:val="0039763C"/>
    <w:rsid w:val="00397D21"/>
    <w:rsid w:val="003A0385"/>
    <w:rsid w:val="003A0C77"/>
    <w:rsid w:val="003A1CEE"/>
    <w:rsid w:val="003A1F1E"/>
    <w:rsid w:val="003A2013"/>
    <w:rsid w:val="003A2948"/>
    <w:rsid w:val="003A3A52"/>
    <w:rsid w:val="003A4B5F"/>
    <w:rsid w:val="003A51A5"/>
    <w:rsid w:val="003A5291"/>
    <w:rsid w:val="003A67EB"/>
    <w:rsid w:val="003A6982"/>
    <w:rsid w:val="003A6CAA"/>
    <w:rsid w:val="003A72B2"/>
    <w:rsid w:val="003B10E8"/>
    <w:rsid w:val="003B1652"/>
    <w:rsid w:val="003B1B6D"/>
    <w:rsid w:val="003B26F1"/>
    <w:rsid w:val="003B270E"/>
    <w:rsid w:val="003B305C"/>
    <w:rsid w:val="003B5026"/>
    <w:rsid w:val="003B5D05"/>
    <w:rsid w:val="003B6573"/>
    <w:rsid w:val="003C08E9"/>
    <w:rsid w:val="003C097F"/>
    <w:rsid w:val="003C0B52"/>
    <w:rsid w:val="003C111C"/>
    <w:rsid w:val="003C1AB5"/>
    <w:rsid w:val="003C217E"/>
    <w:rsid w:val="003C3C95"/>
    <w:rsid w:val="003C5ADB"/>
    <w:rsid w:val="003C66FB"/>
    <w:rsid w:val="003D0D93"/>
    <w:rsid w:val="003D1E75"/>
    <w:rsid w:val="003D2758"/>
    <w:rsid w:val="003D2D79"/>
    <w:rsid w:val="003D37C6"/>
    <w:rsid w:val="003D3FA2"/>
    <w:rsid w:val="003D480D"/>
    <w:rsid w:val="003D4E14"/>
    <w:rsid w:val="003D4FF4"/>
    <w:rsid w:val="003D595F"/>
    <w:rsid w:val="003D615A"/>
    <w:rsid w:val="003D7130"/>
    <w:rsid w:val="003D7524"/>
    <w:rsid w:val="003D763C"/>
    <w:rsid w:val="003D7739"/>
    <w:rsid w:val="003E0045"/>
    <w:rsid w:val="003E00FD"/>
    <w:rsid w:val="003E1196"/>
    <w:rsid w:val="003E12B3"/>
    <w:rsid w:val="003E1873"/>
    <w:rsid w:val="003E38D2"/>
    <w:rsid w:val="003E397B"/>
    <w:rsid w:val="003E3D35"/>
    <w:rsid w:val="003E4480"/>
    <w:rsid w:val="003E44C5"/>
    <w:rsid w:val="003E63D0"/>
    <w:rsid w:val="003E64A1"/>
    <w:rsid w:val="003E6E2B"/>
    <w:rsid w:val="003E70CC"/>
    <w:rsid w:val="003F0F4A"/>
    <w:rsid w:val="003F1112"/>
    <w:rsid w:val="003F1385"/>
    <w:rsid w:val="003F2490"/>
    <w:rsid w:val="003F2C97"/>
    <w:rsid w:val="003F31A7"/>
    <w:rsid w:val="003F37F4"/>
    <w:rsid w:val="003F3A09"/>
    <w:rsid w:val="003F54BF"/>
    <w:rsid w:val="003F671A"/>
    <w:rsid w:val="003F76DA"/>
    <w:rsid w:val="003F7C61"/>
    <w:rsid w:val="00400609"/>
    <w:rsid w:val="00400764"/>
    <w:rsid w:val="00401806"/>
    <w:rsid w:val="004032F0"/>
    <w:rsid w:val="004037F2"/>
    <w:rsid w:val="00403CBF"/>
    <w:rsid w:val="00403D42"/>
    <w:rsid w:val="0040436E"/>
    <w:rsid w:val="0040446F"/>
    <w:rsid w:val="00404B09"/>
    <w:rsid w:val="00404CC7"/>
    <w:rsid w:val="00405021"/>
    <w:rsid w:val="00405AA9"/>
    <w:rsid w:val="00406CC0"/>
    <w:rsid w:val="00406FDB"/>
    <w:rsid w:val="004072B9"/>
    <w:rsid w:val="00407A28"/>
    <w:rsid w:val="004100A3"/>
    <w:rsid w:val="00410BE4"/>
    <w:rsid w:val="0041112E"/>
    <w:rsid w:val="004112EB"/>
    <w:rsid w:val="00411326"/>
    <w:rsid w:val="00411537"/>
    <w:rsid w:val="0041238C"/>
    <w:rsid w:val="0041433A"/>
    <w:rsid w:val="00415AD4"/>
    <w:rsid w:val="00415BA5"/>
    <w:rsid w:val="00415C6D"/>
    <w:rsid w:val="00416334"/>
    <w:rsid w:val="0041647F"/>
    <w:rsid w:val="00417806"/>
    <w:rsid w:val="00417922"/>
    <w:rsid w:val="00417AEA"/>
    <w:rsid w:val="00417BAA"/>
    <w:rsid w:val="00420A53"/>
    <w:rsid w:val="00420D2B"/>
    <w:rsid w:val="0042105C"/>
    <w:rsid w:val="004214D8"/>
    <w:rsid w:val="0042163B"/>
    <w:rsid w:val="0042250D"/>
    <w:rsid w:val="00422EBF"/>
    <w:rsid w:val="00422F93"/>
    <w:rsid w:val="00423243"/>
    <w:rsid w:val="0042349F"/>
    <w:rsid w:val="00423F66"/>
    <w:rsid w:val="004244E1"/>
    <w:rsid w:val="00424E93"/>
    <w:rsid w:val="00425B3A"/>
    <w:rsid w:val="00426100"/>
    <w:rsid w:val="00426D8C"/>
    <w:rsid w:val="00427E8A"/>
    <w:rsid w:val="00430817"/>
    <w:rsid w:val="004317AF"/>
    <w:rsid w:val="0043196E"/>
    <w:rsid w:val="00431E5A"/>
    <w:rsid w:val="00433B87"/>
    <w:rsid w:val="00433D79"/>
    <w:rsid w:val="00434758"/>
    <w:rsid w:val="004347D9"/>
    <w:rsid w:val="00435EF4"/>
    <w:rsid w:val="00435FB3"/>
    <w:rsid w:val="0043683F"/>
    <w:rsid w:val="00437599"/>
    <w:rsid w:val="004403C4"/>
    <w:rsid w:val="00440A15"/>
    <w:rsid w:val="00440A76"/>
    <w:rsid w:val="00441179"/>
    <w:rsid w:val="004421E6"/>
    <w:rsid w:val="004423DF"/>
    <w:rsid w:val="00442565"/>
    <w:rsid w:val="004435D3"/>
    <w:rsid w:val="00444B42"/>
    <w:rsid w:val="00444F1B"/>
    <w:rsid w:val="004454B9"/>
    <w:rsid w:val="004459DF"/>
    <w:rsid w:val="00446385"/>
    <w:rsid w:val="004470DB"/>
    <w:rsid w:val="004470E6"/>
    <w:rsid w:val="004479F8"/>
    <w:rsid w:val="004514AE"/>
    <w:rsid w:val="004516D5"/>
    <w:rsid w:val="00451713"/>
    <w:rsid w:val="00452734"/>
    <w:rsid w:val="00452BDD"/>
    <w:rsid w:val="004532C9"/>
    <w:rsid w:val="00455A5F"/>
    <w:rsid w:val="004567F5"/>
    <w:rsid w:val="00456D7D"/>
    <w:rsid w:val="00456F09"/>
    <w:rsid w:val="0046073C"/>
    <w:rsid w:val="0046173B"/>
    <w:rsid w:val="00461763"/>
    <w:rsid w:val="00462388"/>
    <w:rsid w:val="00464085"/>
    <w:rsid w:val="00464D17"/>
    <w:rsid w:val="00465284"/>
    <w:rsid w:val="004660BF"/>
    <w:rsid w:val="0046632F"/>
    <w:rsid w:val="0047039F"/>
    <w:rsid w:val="00471250"/>
    <w:rsid w:val="004713BC"/>
    <w:rsid w:val="00473A1A"/>
    <w:rsid w:val="00474203"/>
    <w:rsid w:val="00474402"/>
    <w:rsid w:val="004755D1"/>
    <w:rsid w:val="0047629F"/>
    <w:rsid w:val="004762BB"/>
    <w:rsid w:val="0047637A"/>
    <w:rsid w:val="004776E9"/>
    <w:rsid w:val="00477EC1"/>
    <w:rsid w:val="00480D19"/>
    <w:rsid w:val="00481681"/>
    <w:rsid w:val="00482646"/>
    <w:rsid w:val="004829CC"/>
    <w:rsid w:val="00483BA5"/>
    <w:rsid w:val="004846BA"/>
    <w:rsid w:val="004852FB"/>
    <w:rsid w:val="00486094"/>
    <w:rsid w:val="004878A1"/>
    <w:rsid w:val="004879B1"/>
    <w:rsid w:val="00490F20"/>
    <w:rsid w:val="00491753"/>
    <w:rsid w:val="00491BBA"/>
    <w:rsid w:val="00491BF4"/>
    <w:rsid w:val="00491CD2"/>
    <w:rsid w:val="00491DCB"/>
    <w:rsid w:val="00492843"/>
    <w:rsid w:val="00492A4D"/>
    <w:rsid w:val="00493F29"/>
    <w:rsid w:val="00494195"/>
    <w:rsid w:val="00494E65"/>
    <w:rsid w:val="004950B5"/>
    <w:rsid w:val="00496A1B"/>
    <w:rsid w:val="004971F0"/>
    <w:rsid w:val="004A0859"/>
    <w:rsid w:val="004A11E4"/>
    <w:rsid w:val="004A1494"/>
    <w:rsid w:val="004A151D"/>
    <w:rsid w:val="004A333A"/>
    <w:rsid w:val="004A5F05"/>
    <w:rsid w:val="004A6009"/>
    <w:rsid w:val="004A6075"/>
    <w:rsid w:val="004A63B5"/>
    <w:rsid w:val="004A6848"/>
    <w:rsid w:val="004A78A6"/>
    <w:rsid w:val="004B0E88"/>
    <w:rsid w:val="004B13AF"/>
    <w:rsid w:val="004B302C"/>
    <w:rsid w:val="004B5166"/>
    <w:rsid w:val="004B5C00"/>
    <w:rsid w:val="004B638D"/>
    <w:rsid w:val="004B669E"/>
    <w:rsid w:val="004B6B64"/>
    <w:rsid w:val="004B6CCF"/>
    <w:rsid w:val="004B7CA1"/>
    <w:rsid w:val="004B7F70"/>
    <w:rsid w:val="004C15D7"/>
    <w:rsid w:val="004C21E2"/>
    <w:rsid w:val="004C2BD2"/>
    <w:rsid w:val="004C310F"/>
    <w:rsid w:val="004C3470"/>
    <w:rsid w:val="004C5586"/>
    <w:rsid w:val="004C5707"/>
    <w:rsid w:val="004C59ED"/>
    <w:rsid w:val="004C5AB1"/>
    <w:rsid w:val="004C6174"/>
    <w:rsid w:val="004C61CA"/>
    <w:rsid w:val="004C66BF"/>
    <w:rsid w:val="004C67ED"/>
    <w:rsid w:val="004C6878"/>
    <w:rsid w:val="004C7A89"/>
    <w:rsid w:val="004D015A"/>
    <w:rsid w:val="004D1338"/>
    <w:rsid w:val="004D1A51"/>
    <w:rsid w:val="004D1AD1"/>
    <w:rsid w:val="004D2268"/>
    <w:rsid w:val="004D24BB"/>
    <w:rsid w:val="004D31CB"/>
    <w:rsid w:val="004D3356"/>
    <w:rsid w:val="004D3E19"/>
    <w:rsid w:val="004D40A7"/>
    <w:rsid w:val="004D548E"/>
    <w:rsid w:val="004D5CCF"/>
    <w:rsid w:val="004D63C1"/>
    <w:rsid w:val="004D73F8"/>
    <w:rsid w:val="004E2091"/>
    <w:rsid w:val="004E4086"/>
    <w:rsid w:val="004E6B75"/>
    <w:rsid w:val="004E73B5"/>
    <w:rsid w:val="004E7D13"/>
    <w:rsid w:val="004F1280"/>
    <w:rsid w:val="004F27FA"/>
    <w:rsid w:val="004F3286"/>
    <w:rsid w:val="004F355A"/>
    <w:rsid w:val="004F384D"/>
    <w:rsid w:val="004F4285"/>
    <w:rsid w:val="004F6564"/>
    <w:rsid w:val="004F7A29"/>
    <w:rsid w:val="0050095B"/>
    <w:rsid w:val="00501FF5"/>
    <w:rsid w:val="00502B78"/>
    <w:rsid w:val="00502BA6"/>
    <w:rsid w:val="00502CF7"/>
    <w:rsid w:val="00502EE9"/>
    <w:rsid w:val="005031C4"/>
    <w:rsid w:val="00503469"/>
    <w:rsid w:val="0050553C"/>
    <w:rsid w:val="00505F9C"/>
    <w:rsid w:val="005061E2"/>
    <w:rsid w:val="00506C0F"/>
    <w:rsid w:val="00506CCC"/>
    <w:rsid w:val="00507AC6"/>
    <w:rsid w:val="0051020F"/>
    <w:rsid w:val="0051046F"/>
    <w:rsid w:val="00510503"/>
    <w:rsid w:val="00510FC5"/>
    <w:rsid w:val="005118D1"/>
    <w:rsid w:val="0051355F"/>
    <w:rsid w:val="00514BCD"/>
    <w:rsid w:val="00514F7E"/>
    <w:rsid w:val="005170B9"/>
    <w:rsid w:val="005175E2"/>
    <w:rsid w:val="0052108A"/>
    <w:rsid w:val="00521271"/>
    <w:rsid w:val="0052234B"/>
    <w:rsid w:val="00522985"/>
    <w:rsid w:val="00522A93"/>
    <w:rsid w:val="005248A4"/>
    <w:rsid w:val="00524B49"/>
    <w:rsid w:val="00525343"/>
    <w:rsid w:val="005256E3"/>
    <w:rsid w:val="00525C92"/>
    <w:rsid w:val="005263FB"/>
    <w:rsid w:val="00530D82"/>
    <w:rsid w:val="005326E2"/>
    <w:rsid w:val="00532905"/>
    <w:rsid w:val="00532C5D"/>
    <w:rsid w:val="00533605"/>
    <w:rsid w:val="00534037"/>
    <w:rsid w:val="0053406C"/>
    <w:rsid w:val="005352E9"/>
    <w:rsid w:val="00535A5B"/>
    <w:rsid w:val="005374BA"/>
    <w:rsid w:val="005374E4"/>
    <w:rsid w:val="00537A2C"/>
    <w:rsid w:val="00537ACC"/>
    <w:rsid w:val="005402D5"/>
    <w:rsid w:val="0054064E"/>
    <w:rsid w:val="00541157"/>
    <w:rsid w:val="0054163D"/>
    <w:rsid w:val="0054178F"/>
    <w:rsid w:val="005417EB"/>
    <w:rsid w:val="00542B87"/>
    <w:rsid w:val="00542C4B"/>
    <w:rsid w:val="00542E62"/>
    <w:rsid w:val="00543346"/>
    <w:rsid w:val="005433C3"/>
    <w:rsid w:val="0054492A"/>
    <w:rsid w:val="00544CD8"/>
    <w:rsid w:val="00546249"/>
    <w:rsid w:val="00546F72"/>
    <w:rsid w:val="0055033B"/>
    <w:rsid w:val="00551096"/>
    <w:rsid w:val="00552FBA"/>
    <w:rsid w:val="00555FCF"/>
    <w:rsid w:val="00557C09"/>
    <w:rsid w:val="00557CEC"/>
    <w:rsid w:val="0056095A"/>
    <w:rsid w:val="005612E9"/>
    <w:rsid w:val="005615B3"/>
    <w:rsid w:val="005626D8"/>
    <w:rsid w:val="005626E5"/>
    <w:rsid w:val="00562C04"/>
    <w:rsid w:val="00562D55"/>
    <w:rsid w:val="0056302D"/>
    <w:rsid w:val="00563F47"/>
    <w:rsid w:val="00564020"/>
    <w:rsid w:val="005649B3"/>
    <w:rsid w:val="00564DDE"/>
    <w:rsid w:val="00565B9D"/>
    <w:rsid w:val="00565CDE"/>
    <w:rsid w:val="00566B11"/>
    <w:rsid w:val="00566FE8"/>
    <w:rsid w:val="00567B53"/>
    <w:rsid w:val="0057037F"/>
    <w:rsid w:val="00570AC2"/>
    <w:rsid w:val="00570CE4"/>
    <w:rsid w:val="0057126D"/>
    <w:rsid w:val="0057177E"/>
    <w:rsid w:val="00571B94"/>
    <w:rsid w:val="005736AF"/>
    <w:rsid w:val="00574297"/>
    <w:rsid w:val="005742C0"/>
    <w:rsid w:val="00575358"/>
    <w:rsid w:val="00575C6E"/>
    <w:rsid w:val="00575F73"/>
    <w:rsid w:val="00576400"/>
    <w:rsid w:val="00577147"/>
    <w:rsid w:val="00577234"/>
    <w:rsid w:val="00577C1E"/>
    <w:rsid w:val="0058171D"/>
    <w:rsid w:val="00581BE6"/>
    <w:rsid w:val="00581EC4"/>
    <w:rsid w:val="00582737"/>
    <w:rsid w:val="00583328"/>
    <w:rsid w:val="0058375D"/>
    <w:rsid w:val="00583835"/>
    <w:rsid w:val="005840FF"/>
    <w:rsid w:val="005842C3"/>
    <w:rsid w:val="005848E7"/>
    <w:rsid w:val="0058527D"/>
    <w:rsid w:val="00585354"/>
    <w:rsid w:val="00586C7A"/>
    <w:rsid w:val="0058790E"/>
    <w:rsid w:val="00590AF5"/>
    <w:rsid w:val="0059121E"/>
    <w:rsid w:val="0059172B"/>
    <w:rsid w:val="00593137"/>
    <w:rsid w:val="005936A0"/>
    <w:rsid w:val="00593A45"/>
    <w:rsid w:val="00593BA9"/>
    <w:rsid w:val="00593FC1"/>
    <w:rsid w:val="00594C56"/>
    <w:rsid w:val="00594CC5"/>
    <w:rsid w:val="00594EFB"/>
    <w:rsid w:val="00595152"/>
    <w:rsid w:val="00595160"/>
    <w:rsid w:val="00595A35"/>
    <w:rsid w:val="00595EA1"/>
    <w:rsid w:val="00595F3F"/>
    <w:rsid w:val="005965A7"/>
    <w:rsid w:val="00597181"/>
    <w:rsid w:val="005A1517"/>
    <w:rsid w:val="005A1BF2"/>
    <w:rsid w:val="005A224F"/>
    <w:rsid w:val="005A27D5"/>
    <w:rsid w:val="005A28D7"/>
    <w:rsid w:val="005A2D3E"/>
    <w:rsid w:val="005A3A77"/>
    <w:rsid w:val="005A3BEE"/>
    <w:rsid w:val="005A4F15"/>
    <w:rsid w:val="005A515B"/>
    <w:rsid w:val="005A5172"/>
    <w:rsid w:val="005A5C6D"/>
    <w:rsid w:val="005A5F14"/>
    <w:rsid w:val="005A6559"/>
    <w:rsid w:val="005A65B1"/>
    <w:rsid w:val="005A6878"/>
    <w:rsid w:val="005A6BEC"/>
    <w:rsid w:val="005A7382"/>
    <w:rsid w:val="005A77E1"/>
    <w:rsid w:val="005A792F"/>
    <w:rsid w:val="005B1BEC"/>
    <w:rsid w:val="005B1EA3"/>
    <w:rsid w:val="005B228A"/>
    <w:rsid w:val="005B488B"/>
    <w:rsid w:val="005B6795"/>
    <w:rsid w:val="005B7009"/>
    <w:rsid w:val="005B7F95"/>
    <w:rsid w:val="005C1096"/>
    <w:rsid w:val="005C1C12"/>
    <w:rsid w:val="005C1DEA"/>
    <w:rsid w:val="005C23B0"/>
    <w:rsid w:val="005C25E3"/>
    <w:rsid w:val="005C2DD9"/>
    <w:rsid w:val="005C2FE1"/>
    <w:rsid w:val="005C410B"/>
    <w:rsid w:val="005C4369"/>
    <w:rsid w:val="005C4528"/>
    <w:rsid w:val="005C4C56"/>
    <w:rsid w:val="005C5841"/>
    <w:rsid w:val="005C60D7"/>
    <w:rsid w:val="005C65C8"/>
    <w:rsid w:val="005C686D"/>
    <w:rsid w:val="005C746C"/>
    <w:rsid w:val="005D079B"/>
    <w:rsid w:val="005D1322"/>
    <w:rsid w:val="005D16F5"/>
    <w:rsid w:val="005D1D8C"/>
    <w:rsid w:val="005D27BA"/>
    <w:rsid w:val="005D2977"/>
    <w:rsid w:val="005D3F63"/>
    <w:rsid w:val="005D44FB"/>
    <w:rsid w:val="005D47A8"/>
    <w:rsid w:val="005D4A87"/>
    <w:rsid w:val="005D4C6A"/>
    <w:rsid w:val="005D4EF2"/>
    <w:rsid w:val="005D50AE"/>
    <w:rsid w:val="005D5157"/>
    <w:rsid w:val="005D5C26"/>
    <w:rsid w:val="005D7DA2"/>
    <w:rsid w:val="005E067A"/>
    <w:rsid w:val="005E106E"/>
    <w:rsid w:val="005E1DE0"/>
    <w:rsid w:val="005E2111"/>
    <w:rsid w:val="005E2883"/>
    <w:rsid w:val="005E2F45"/>
    <w:rsid w:val="005E3E50"/>
    <w:rsid w:val="005E4718"/>
    <w:rsid w:val="005E5777"/>
    <w:rsid w:val="005E60A3"/>
    <w:rsid w:val="005E63EC"/>
    <w:rsid w:val="005E68E1"/>
    <w:rsid w:val="005E6BBB"/>
    <w:rsid w:val="005E71C0"/>
    <w:rsid w:val="005E7B61"/>
    <w:rsid w:val="005F02A2"/>
    <w:rsid w:val="005F1922"/>
    <w:rsid w:val="005F1AE5"/>
    <w:rsid w:val="005F260D"/>
    <w:rsid w:val="005F34D0"/>
    <w:rsid w:val="005F433B"/>
    <w:rsid w:val="005F484C"/>
    <w:rsid w:val="005F4DAD"/>
    <w:rsid w:val="005F4F99"/>
    <w:rsid w:val="005F5AA6"/>
    <w:rsid w:val="005F5DBB"/>
    <w:rsid w:val="005F6738"/>
    <w:rsid w:val="00600D13"/>
    <w:rsid w:val="006018E6"/>
    <w:rsid w:val="00601FA1"/>
    <w:rsid w:val="00603D34"/>
    <w:rsid w:val="00603DF9"/>
    <w:rsid w:val="00605EF3"/>
    <w:rsid w:val="00606819"/>
    <w:rsid w:val="00606BC9"/>
    <w:rsid w:val="006076EC"/>
    <w:rsid w:val="00607862"/>
    <w:rsid w:val="0060792B"/>
    <w:rsid w:val="006079AE"/>
    <w:rsid w:val="00611D50"/>
    <w:rsid w:val="006121DF"/>
    <w:rsid w:val="00613222"/>
    <w:rsid w:val="006133B2"/>
    <w:rsid w:val="006135AF"/>
    <w:rsid w:val="006146F8"/>
    <w:rsid w:val="00614DF8"/>
    <w:rsid w:val="00614F4D"/>
    <w:rsid w:val="00616419"/>
    <w:rsid w:val="006175EB"/>
    <w:rsid w:val="00617915"/>
    <w:rsid w:val="00617F1E"/>
    <w:rsid w:val="00621D4F"/>
    <w:rsid w:val="006223BF"/>
    <w:rsid w:val="006245E1"/>
    <w:rsid w:val="006249C5"/>
    <w:rsid w:val="00625334"/>
    <w:rsid w:val="006266C1"/>
    <w:rsid w:val="00627300"/>
    <w:rsid w:val="00627AA8"/>
    <w:rsid w:val="006303BC"/>
    <w:rsid w:val="00630AAE"/>
    <w:rsid w:val="00630CF9"/>
    <w:rsid w:val="006311D6"/>
    <w:rsid w:val="006319ED"/>
    <w:rsid w:val="00631D21"/>
    <w:rsid w:val="00632CB5"/>
    <w:rsid w:val="00632FF8"/>
    <w:rsid w:val="0063335D"/>
    <w:rsid w:val="006334ED"/>
    <w:rsid w:val="00633E78"/>
    <w:rsid w:val="006345B3"/>
    <w:rsid w:val="00634C12"/>
    <w:rsid w:val="00635D63"/>
    <w:rsid w:val="00635E91"/>
    <w:rsid w:val="00636E0B"/>
    <w:rsid w:val="00637223"/>
    <w:rsid w:val="00637485"/>
    <w:rsid w:val="00637918"/>
    <w:rsid w:val="006403DA"/>
    <w:rsid w:val="0064183A"/>
    <w:rsid w:val="006426A2"/>
    <w:rsid w:val="006427B4"/>
    <w:rsid w:val="00642F31"/>
    <w:rsid w:val="00643585"/>
    <w:rsid w:val="00643802"/>
    <w:rsid w:val="00644365"/>
    <w:rsid w:val="00644B5C"/>
    <w:rsid w:val="00644F7A"/>
    <w:rsid w:val="006453D4"/>
    <w:rsid w:val="0064678E"/>
    <w:rsid w:val="00646E35"/>
    <w:rsid w:val="006473D3"/>
    <w:rsid w:val="00647F72"/>
    <w:rsid w:val="0065038F"/>
    <w:rsid w:val="00650500"/>
    <w:rsid w:val="00650A42"/>
    <w:rsid w:val="00650FBA"/>
    <w:rsid w:val="006527C1"/>
    <w:rsid w:val="00653710"/>
    <w:rsid w:val="00655066"/>
    <w:rsid w:val="006553D1"/>
    <w:rsid w:val="00656443"/>
    <w:rsid w:val="00656630"/>
    <w:rsid w:val="00656959"/>
    <w:rsid w:val="006576A1"/>
    <w:rsid w:val="00657BD3"/>
    <w:rsid w:val="00657CB6"/>
    <w:rsid w:val="00660FF3"/>
    <w:rsid w:val="00660FFD"/>
    <w:rsid w:val="00661C3A"/>
    <w:rsid w:val="00661FCC"/>
    <w:rsid w:val="006625D9"/>
    <w:rsid w:val="00662BD4"/>
    <w:rsid w:val="006634B5"/>
    <w:rsid w:val="00663D6E"/>
    <w:rsid w:val="00666567"/>
    <w:rsid w:val="006669BC"/>
    <w:rsid w:val="006674E0"/>
    <w:rsid w:val="00667E50"/>
    <w:rsid w:val="00670C21"/>
    <w:rsid w:val="00671CA0"/>
    <w:rsid w:val="006720AB"/>
    <w:rsid w:val="00672663"/>
    <w:rsid w:val="00673201"/>
    <w:rsid w:val="006733CA"/>
    <w:rsid w:val="006737EF"/>
    <w:rsid w:val="006738FE"/>
    <w:rsid w:val="00673B01"/>
    <w:rsid w:val="00673BAE"/>
    <w:rsid w:val="0067514D"/>
    <w:rsid w:val="00675820"/>
    <w:rsid w:val="006774EC"/>
    <w:rsid w:val="0067757E"/>
    <w:rsid w:val="00677F01"/>
    <w:rsid w:val="0068272B"/>
    <w:rsid w:val="00682A91"/>
    <w:rsid w:val="00683321"/>
    <w:rsid w:val="00683366"/>
    <w:rsid w:val="006834F4"/>
    <w:rsid w:val="006848C2"/>
    <w:rsid w:val="006848E7"/>
    <w:rsid w:val="00684BE7"/>
    <w:rsid w:val="00686F05"/>
    <w:rsid w:val="00686FA0"/>
    <w:rsid w:val="00686FF9"/>
    <w:rsid w:val="00687B2D"/>
    <w:rsid w:val="00687FBF"/>
    <w:rsid w:val="00691399"/>
    <w:rsid w:val="00692392"/>
    <w:rsid w:val="006926E4"/>
    <w:rsid w:val="00692B0B"/>
    <w:rsid w:val="00693128"/>
    <w:rsid w:val="00693238"/>
    <w:rsid w:val="006936DA"/>
    <w:rsid w:val="00694917"/>
    <w:rsid w:val="00694B6A"/>
    <w:rsid w:val="00695255"/>
    <w:rsid w:val="006952A1"/>
    <w:rsid w:val="00696254"/>
    <w:rsid w:val="006967E7"/>
    <w:rsid w:val="0069683B"/>
    <w:rsid w:val="00696905"/>
    <w:rsid w:val="006969D3"/>
    <w:rsid w:val="006A047F"/>
    <w:rsid w:val="006A0480"/>
    <w:rsid w:val="006A184D"/>
    <w:rsid w:val="006A24F8"/>
    <w:rsid w:val="006A2C2C"/>
    <w:rsid w:val="006A4213"/>
    <w:rsid w:val="006A50FC"/>
    <w:rsid w:val="006A59F9"/>
    <w:rsid w:val="006A5D61"/>
    <w:rsid w:val="006A619F"/>
    <w:rsid w:val="006A6A1F"/>
    <w:rsid w:val="006A73AE"/>
    <w:rsid w:val="006A7C3B"/>
    <w:rsid w:val="006B0AB8"/>
    <w:rsid w:val="006B0D6F"/>
    <w:rsid w:val="006B0EF6"/>
    <w:rsid w:val="006B1336"/>
    <w:rsid w:val="006B1443"/>
    <w:rsid w:val="006B1C1F"/>
    <w:rsid w:val="006B2137"/>
    <w:rsid w:val="006B2A25"/>
    <w:rsid w:val="006B2C9B"/>
    <w:rsid w:val="006B306A"/>
    <w:rsid w:val="006B3B7F"/>
    <w:rsid w:val="006B44A8"/>
    <w:rsid w:val="006B4635"/>
    <w:rsid w:val="006B4979"/>
    <w:rsid w:val="006B4FC7"/>
    <w:rsid w:val="006B5DFF"/>
    <w:rsid w:val="006B6B19"/>
    <w:rsid w:val="006B7764"/>
    <w:rsid w:val="006C1366"/>
    <w:rsid w:val="006C1AD5"/>
    <w:rsid w:val="006C2DF6"/>
    <w:rsid w:val="006C3E02"/>
    <w:rsid w:val="006C4702"/>
    <w:rsid w:val="006C4DD6"/>
    <w:rsid w:val="006C4FCD"/>
    <w:rsid w:val="006C5B40"/>
    <w:rsid w:val="006C5FC7"/>
    <w:rsid w:val="006C66B6"/>
    <w:rsid w:val="006C6CBE"/>
    <w:rsid w:val="006C791E"/>
    <w:rsid w:val="006D12AE"/>
    <w:rsid w:val="006D1FFD"/>
    <w:rsid w:val="006D407C"/>
    <w:rsid w:val="006D45CA"/>
    <w:rsid w:val="006D62B6"/>
    <w:rsid w:val="006D66B8"/>
    <w:rsid w:val="006D73A6"/>
    <w:rsid w:val="006D751E"/>
    <w:rsid w:val="006E040D"/>
    <w:rsid w:val="006E12A8"/>
    <w:rsid w:val="006E1758"/>
    <w:rsid w:val="006E1AB0"/>
    <w:rsid w:val="006E1C92"/>
    <w:rsid w:val="006E2EC1"/>
    <w:rsid w:val="006E36C3"/>
    <w:rsid w:val="006E4273"/>
    <w:rsid w:val="006E59DC"/>
    <w:rsid w:val="006E5A9D"/>
    <w:rsid w:val="006E6A30"/>
    <w:rsid w:val="006E7AB1"/>
    <w:rsid w:val="006F0B63"/>
    <w:rsid w:val="006F3421"/>
    <w:rsid w:val="006F34A2"/>
    <w:rsid w:val="006F3EFF"/>
    <w:rsid w:val="006F4AE7"/>
    <w:rsid w:val="006F5A1A"/>
    <w:rsid w:val="006F6577"/>
    <w:rsid w:val="006F6C50"/>
    <w:rsid w:val="006F708F"/>
    <w:rsid w:val="006F7098"/>
    <w:rsid w:val="00700130"/>
    <w:rsid w:val="007007EC"/>
    <w:rsid w:val="00700935"/>
    <w:rsid w:val="00701632"/>
    <w:rsid w:val="0070173E"/>
    <w:rsid w:val="0070188B"/>
    <w:rsid w:val="00702580"/>
    <w:rsid w:val="00702CF6"/>
    <w:rsid w:val="00703112"/>
    <w:rsid w:val="00703554"/>
    <w:rsid w:val="00703589"/>
    <w:rsid w:val="0070374C"/>
    <w:rsid w:val="00703C08"/>
    <w:rsid w:val="00703EAD"/>
    <w:rsid w:val="0070570C"/>
    <w:rsid w:val="00706259"/>
    <w:rsid w:val="00707534"/>
    <w:rsid w:val="00710D37"/>
    <w:rsid w:val="007115EE"/>
    <w:rsid w:val="0071201D"/>
    <w:rsid w:val="007125D5"/>
    <w:rsid w:val="00714690"/>
    <w:rsid w:val="007150F4"/>
    <w:rsid w:val="00715AE4"/>
    <w:rsid w:val="0071677F"/>
    <w:rsid w:val="007168E4"/>
    <w:rsid w:val="007173AB"/>
    <w:rsid w:val="00717F02"/>
    <w:rsid w:val="00721598"/>
    <w:rsid w:val="0072173C"/>
    <w:rsid w:val="007228A6"/>
    <w:rsid w:val="00722D5F"/>
    <w:rsid w:val="007236A2"/>
    <w:rsid w:val="0072374E"/>
    <w:rsid w:val="0072402B"/>
    <w:rsid w:val="007246D5"/>
    <w:rsid w:val="00724A4B"/>
    <w:rsid w:val="00724D16"/>
    <w:rsid w:val="0072529B"/>
    <w:rsid w:val="00726F5D"/>
    <w:rsid w:val="00727D53"/>
    <w:rsid w:val="0073003C"/>
    <w:rsid w:val="0073004A"/>
    <w:rsid w:val="007316E8"/>
    <w:rsid w:val="00731AAB"/>
    <w:rsid w:val="00731EC1"/>
    <w:rsid w:val="00732E2E"/>
    <w:rsid w:val="0073380A"/>
    <w:rsid w:val="007344FB"/>
    <w:rsid w:val="0073530E"/>
    <w:rsid w:val="00735A9F"/>
    <w:rsid w:val="00735D08"/>
    <w:rsid w:val="00736B17"/>
    <w:rsid w:val="00736C11"/>
    <w:rsid w:val="00737CE2"/>
    <w:rsid w:val="00737EC5"/>
    <w:rsid w:val="00740CBA"/>
    <w:rsid w:val="00741496"/>
    <w:rsid w:val="00741BD3"/>
    <w:rsid w:val="00741DB6"/>
    <w:rsid w:val="00741F82"/>
    <w:rsid w:val="00742A3D"/>
    <w:rsid w:val="0074415A"/>
    <w:rsid w:val="00744B0F"/>
    <w:rsid w:val="00744EDF"/>
    <w:rsid w:val="00745EF9"/>
    <w:rsid w:val="00746541"/>
    <w:rsid w:val="00746B7D"/>
    <w:rsid w:val="00747338"/>
    <w:rsid w:val="007509A2"/>
    <w:rsid w:val="00751082"/>
    <w:rsid w:val="00752E28"/>
    <w:rsid w:val="00752FC3"/>
    <w:rsid w:val="00753FA5"/>
    <w:rsid w:val="007550F6"/>
    <w:rsid w:val="0075552F"/>
    <w:rsid w:val="00756E50"/>
    <w:rsid w:val="007576E8"/>
    <w:rsid w:val="00757987"/>
    <w:rsid w:val="007606B5"/>
    <w:rsid w:val="00760B2C"/>
    <w:rsid w:val="00761B81"/>
    <w:rsid w:val="00761E38"/>
    <w:rsid w:val="00762141"/>
    <w:rsid w:val="0076223D"/>
    <w:rsid w:val="007623AE"/>
    <w:rsid w:val="00762AA7"/>
    <w:rsid w:val="00763A30"/>
    <w:rsid w:val="00763C6C"/>
    <w:rsid w:val="00764E4E"/>
    <w:rsid w:val="007652CC"/>
    <w:rsid w:val="007665FD"/>
    <w:rsid w:val="007668A8"/>
    <w:rsid w:val="00767032"/>
    <w:rsid w:val="0077082F"/>
    <w:rsid w:val="00770B8B"/>
    <w:rsid w:val="00771C58"/>
    <w:rsid w:val="00771DE3"/>
    <w:rsid w:val="007727B6"/>
    <w:rsid w:val="00772A93"/>
    <w:rsid w:val="00773176"/>
    <w:rsid w:val="0077339F"/>
    <w:rsid w:val="0077363F"/>
    <w:rsid w:val="00773B36"/>
    <w:rsid w:val="00773F71"/>
    <w:rsid w:val="00776252"/>
    <w:rsid w:val="00776E4A"/>
    <w:rsid w:val="00777859"/>
    <w:rsid w:val="00780AD0"/>
    <w:rsid w:val="0078190E"/>
    <w:rsid w:val="00781AE5"/>
    <w:rsid w:val="00781EA7"/>
    <w:rsid w:val="0078208B"/>
    <w:rsid w:val="0078282D"/>
    <w:rsid w:val="00783CA1"/>
    <w:rsid w:val="007846F7"/>
    <w:rsid w:val="00784DC1"/>
    <w:rsid w:val="00785A54"/>
    <w:rsid w:val="00785A5D"/>
    <w:rsid w:val="00785E0C"/>
    <w:rsid w:val="00786105"/>
    <w:rsid w:val="00786740"/>
    <w:rsid w:val="0078711C"/>
    <w:rsid w:val="00787AD9"/>
    <w:rsid w:val="0079009B"/>
    <w:rsid w:val="007908BE"/>
    <w:rsid w:val="00790928"/>
    <w:rsid w:val="00790F0B"/>
    <w:rsid w:val="00792B5B"/>
    <w:rsid w:val="00792D79"/>
    <w:rsid w:val="00793075"/>
    <w:rsid w:val="00793660"/>
    <w:rsid w:val="007946A1"/>
    <w:rsid w:val="00795113"/>
    <w:rsid w:val="0079537E"/>
    <w:rsid w:val="0079594F"/>
    <w:rsid w:val="00795CF0"/>
    <w:rsid w:val="00797F50"/>
    <w:rsid w:val="007A01BE"/>
    <w:rsid w:val="007A0B03"/>
    <w:rsid w:val="007A13A8"/>
    <w:rsid w:val="007A1594"/>
    <w:rsid w:val="007A2C0A"/>
    <w:rsid w:val="007A2CE0"/>
    <w:rsid w:val="007A3090"/>
    <w:rsid w:val="007A3C07"/>
    <w:rsid w:val="007A3C7E"/>
    <w:rsid w:val="007A43FE"/>
    <w:rsid w:val="007A49B3"/>
    <w:rsid w:val="007A4A81"/>
    <w:rsid w:val="007A5116"/>
    <w:rsid w:val="007A55DF"/>
    <w:rsid w:val="007A5A29"/>
    <w:rsid w:val="007A6B39"/>
    <w:rsid w:val="007A780D"/>
    <w:rsid w:val="007A7E21"/>
    <w:rsid w:val="007B0359"/>
    <w:rsid w:val="007B1A6E"/>
    <w:rsid w:val="007B1C2F"/>
    <w:rsid w:val="007B2881"/>
    <w:rsid w:val="007B2D6A"/>
    <w:rsid w:val="007B2E60"/>
    <w:rsid w:val="007B2F48"/>
    <w:rsid w:val="007B36DB"/>
    <w:rsid w:val="007B4BDB"/>
    <w:rsid w:val="007B597B"/>
    <w:rsid w:val="007B6411"/>
    <w:rsid w:val="007B7237"/>
    <w:rsid w:val="007B7566"/>
    <w:rsid w:val="007C0218"/>
    <w:rsid w:val="007C0EE2"/>
    <w:rsid w:val="007C10D3"/>
    <w:rsid w:val="007C1AFD"/>
    <w:rsid w:val="007C2641"/>
    <w:rsid w:val="007C2A52"/>
    <w:rsid w:val="007C2CBB"/>
    <w:rsid w:val="007C45FB"/>
    <w:rsid w:val="007C62AE"/>
    <w:rsid w:val="007C727A"/>
    <w:rsid w:val="007D07C9"/>
    <w:rsid w:val="007D1109"/>
    <w:rsid w:val="007D3154"/>
    <w:rsid w:val="007D4337"/>
    <w:rsid w:val="007D5B28"/>
    <w:rsid w:val="007D5DF9"/>
    <w:rsid w:val="007D75D2"/>
    <w:rsid w:val="007E0DF2"/>
    <w:rsid w:val="007E0F74"/>
    <w:rsid w:val="007E1A32"/>
    <w:rsid w:val="007E1E2D"/>
    <w:rsid w:val="007E2399"/>
    <w:rsid w:val="007E424B"/>
    <w:rsid w:val="007E42A0"/>
    <w:rsid w:val="007E4B07"/>
    <w:rsid w:val="007E5559"/>
    <w:rsid w:val="007E6994"/>
    <w:rsid w:val="007E7DE7"/>
    <w:rsid w:val="007F06E7"/>
    <w:rsid w:val="007F0AB1"/>
    <w:rsid w:val="007F0BBC"/>
    <w:rsid w:val="007F15C6"/>
    <w:rsid w:val="007F2FF3"/>
    <w:rsid w:val="007F3691"/>
    <w:rsid w:val="007F36FB"/>
    <w:rsid w:val="007F3D8D"/>
    <w:rsid w:val="007F44AA"/>
    <w:rsid w:val="007F4537"/>
    <w:rsid w:val="007F4984"/>
    <w:rsid w:val="007F50BC"/>
    <w:rsid w:val="007F5CCD"/>
    <w:rsid w:val="007F60A2"/>
    <w:rsid w:val="007F6345"/>
    <w:rsid w:val="007F6614"/>
    <w:rsid w:val="007F686E"/>
    <w:rsid w:val="007F6CA4"/>
    <w:rsid w:val="00801716"/>
    <w:rsid w:val="00801827"/>
    <w:rsid w:val="008018CF"/>
    <w:rsid w:val="008019EC"/>
    <w:rsid w:val="008023F6"/>
    <w:rsid w:val="00802857"/>
    <w:rsid w:val="00802D53"/>
    <w:rsid w:val="008033EA"/>
    <w:rsid w:val="00804E72"/>
    <w:rsid w:val="00805968"/>
    <w:rsid w:val="00806228"/>
    <w:rsid w:val="0080666A"/>
    <w:rsid w:val="0080685C"/>
    <w:rsid w:val="00806BFA"/>
    <w:rsid w:val="00811C42"/>
    <w:rsid w:val="00813739"/>
    <w:rsid w:val="00813967"/>
    <w:rsid w:val="00813FA1"/>
    <w:rsid w:val="008146BD"/>
    <w:rsid w:val="00816747"/>
    <w:rsid w:val="00816B3E"/>
    <w:rsid w:val="00817A02"/>
    <w:rsid w:val="00817D8C"/>
    <w:rsid w:val="00820291"/>
    <w:rsid w:val="00820D3D"/>
    <w:rsid w:val="00820D65"/>
    <w:rsid w:val="008214EE"/>
    <w:rsid w:val="00824142"/>
    <w:rsid w:val="008248F2"/>
    <w:rsid w:val="0082575D"/>
    <w:rsid w:val="00826382"/>
    <w:rsid w:val="0082760A"/>
    <w:rsid w:val="00830208"/>
    <w:rsid w:val="008303F8"/>
    <w:rsid w:val="00830DB9"/>
    <w:rsid w:val="00831296"/>
    <w:rsid w:val="0083131E"/>
    <w:rsid w:val="00832843"/>
    <w:rsid w:val="00832F23"/>
    <w:rsid w:val="0083415D"/>
    <w:rsid w:val="00834776"/>
    <w:rsid w:val="00834789"/>
    <w:rsid w:val="00834940"/>
    <w:rsid w:val="00834A67"/>
    <w:rsid w:val="00834D45"/>
    <w:rsid w:val="008352D0"/>
    <w:rsid w:val="00835EE7"/>
    <w:rsid w:val="008360F2"/>
    <w:rsid w:val="008365FA"/>
    <w:rsid w:val="00836EF0"/>
    <w:rsid w:val="00841743"/>
    <w:rsid w:val="008419F8"/>
    <w:rsid w:val="00841B62"/>
    <w:rsid w:val="00842319"/>
    <w:rsid w:val="00843857"/>
    <w:rsid w:val="008439EB"/>
    <w:rsid w:val="00843AA1"/>
    <w:rsid w:val="00843DEB"/>
    <w:rsid w:val="00844796"/>
    <w:rsid w:val="00844EE3"/>
    <w:rsid w:val="00846A25"/>
    <w:rsid w:val="00847604"/>
    <w:rsid w:val="00847848"/>
    <w:rsid w:val="00850D70"/>
    <w:rsid w:val="00851C58"/>
    <w:rsid w:val="0085225E"/>
    <w:rsid w:val="00852735"/>
    <w:rsid w:val="00852956"/>
    <w:rsid w:val="0085460C"/>
    <w:rsid w:val="008548E7"/>
    <w:rsid w:val="008556A1"/>
    <w:rsid w:val="00855746"/>
    <w:rsid w:val="00856DF4"/>
    <w:rsid w:val="0085743E"/>
    <w:rsid w:val="0085781D"/>
    <w:rsid w:val="00857AB3"/>
    <w:rsid w:val="00860285"/>
    <w:rsid w:val="0086060B"/>
    <w:rsid w:val="00860C62"/>
    <w:rsid w:val="00860E13"/>
    <w:rsid w:val="008612AC"/>
    <w:rsid w:val="00862322"/>
    <w:rsid w:val="008630CE"/>
    <w:rsid w:val="00863C47"/>
    <w:rsid w:val="00864444"/>
    <w:rsid w:val="00866BC3"/>
    <w:rsid w:val="00867052"/>
    <w:rsid w:val="0087011C"/>
    <w:rsid w:val="00870B17"/>
    <w:rsid w:val="00870C79"/>
    <w:rsid w:val="00871BED"/>
    <w:rsid w:val="00872A00"/>
    <w:rsid w:val="008734F4"/>
    <w:rsid w:val="00874856"/>
    <w:rsid w:val="00874BC3"/>
    <w:rsid w:val="00874CB8"/>
    <w:rsid w:val="00874E80"/>
    <w:rsid w:val="00875885"/>
    <w:rsid w:val="00875FBC"/>
    <w:rsid w:val="00876F30"/>
    <w:rsid w:val="0087705B"/>
    <w:rsid w:val="00877296"/>
    <w:rsid w:val="0087768E"/>
    <w:rsid w:val="00877E1A"/>
    <w:rsid w:val="0088066D"/>
    <w:rsid w:val="00883B3E"/>
    <w:rsid w:val="00884A59"/>
    <w:rsid w:val="008851AB"/>
    <w:rsid w:val="00885DD5"/>
    <w:rsid w:val="00885FB8"/>
    <w:rsid w:val="008868D4"/>
    <w:rsid w:val="00887214"/>
    <w:rsid w:val="00887252"/>
    <w:rsid w:val="0088735B"/>
    <w:rsid w:val="008873E3"/>
    <w:rsid w:val="008900AD"/>
    <w:rsid w:val="00891018"/>
    <w:rsid w:val="00892136"/>
    <w:rsid w:val="008925CB"/>
    <w:rsid w:val="008927C4"/>
    <w:rsid w:val="00893177"/>
    <w:rsid w:val="0089321D"/>
    <w:rsid w:val="008938E4"/>
    <w:rsid w:val="00893F39"/>
    <w:rsid w:val="008947DF"/>
    <w:rsid w:val="008947E5"/>
    <w:rsid w:val="0089520E"/>
    <w:rsid w:val="00896493"/>
    <w:rsid w:val="00896D8C"/>
    <w:rsid w:val="00896E52"/>
    <w:rsid w:val="00897CD7"/>
    <w:rsid w:val="00897D83"/>
    <w:rsid w:val="00897F64"/>
    <w:rsid w:val="008A0403"/>
    <w:rsid w:val="008A0831"/>
    <w:rsid w:val="008A16E5"/>
    <w:rsid w:val="008A1EA8"/>
    <w:rsid w:val="008A49A2"/>
    <w:rsid w:val="008A4A3D"/>
    <w:rsid w:val="008A4FEE"/>
    <w:rsid w:val="008A5181"/>
    <w:rsid w:val="008A541A"/>
    <w:rsid w:val="008A600E"/>
    <w:rsid w:val="008A6C9D"/>
    <w:rsid w:val="008A71C1"/>
    <w:rsid w:val="008B0B58"/>
    <w:rsid w:val="008B1593"/>
    <w:rsid w:val="008B1D6C"/>
    <w:rsid w:val="008B21CA"/>
    <w:rsid w:val="008B249D"/>
    <w:rsid w:val="008B3AE9"/>
    <w:rsid w:val="008B3DDE"/>
    <w:rsid w:val="008B3E3F"/>
    <w:rsid w:val="008B4159"/>
    <w:rsid w:val="008B5A4C"/>
    <w:rsid w:val="008B63C9"/>
    <w:rsid w:val="008B6969"/>
    <w:rsid w:val="008B7C21"/>
    <w:rsid w:val="008C011E"/>
    <w:rsid w:val="008C0990"/>
    <w:rsid w:val="008C12E4"/>
    <w:rsid w:val="008C145E"/>
    <w:rsid w:val="008C169D"/>
    <w:rsid w:val="008C1E5F"/>
    <w:rsid w:val="008C22CD"/>
    <w:rsid w:val="008C2467"/>
    <w:rsid w:val="008C2C33"/>
    <w:rsid w:val="008C4D07"/>
    <w:rsid w:val="008C6229"/>
    <w:rsid w:val="008C6E78"/>
    <w:rsid w:val="008C745C"/>
    <w:rsid w:val="008C7845"/>
    <w:rsid w:val="008D0575"/>
    <w:rsid w:val="008D070D"/>
    <w:rsid w:val="008D0B8F"/>
    <w:rsid w:val="008D2704"/>
    <w:rsid w:val="008D5E78"/>
    <w:rsid w:val="008D71D9"/>
    <w:rsid w:val="008D7251"/>
    <w:rsid w:val="008D7495"/>
    <w:rsid w:val="008D79A6"/>
    <w:rsid w:val="008D7C5E"/>
    <w:rsid w:val="008E0229"/>
    <w:rsid w:val="008E09D7"/>
    <w:rsid w:val="008E0DD2"/>
    <w:rsid w:val="008E1D3A"/>
    <w:rsid w:val="008E1E42"/>
    <w:rsid w:val="008E3A59"/>
    <w:rsid w:val="008E3BEB"/>
    <w:rsid w:val="008E54B1"/>
    <w:rsid w:val="008E7C47"/>
    <w:rsid w:val="008F06A2"/>
    <w:rsid w:val="008F0ACD"/>
    <w:rsid w:val="008F21E8"/>
    <w:rsid w:val="008F24CA"/>
    <w:rsid w:val="008F2881"/>
    <w:rsid w:val="008F29B1"/>
    <w:rsid w:val="008F383E"/>
    <w:rsid w:val="008F607D"/>
    <w:rsid w:val="008F65D4"/>
    <w:rsid w:val="008F679B"/>
    <w:rsid w:val="008F77A2"/>
    <w:rsid w:val="00900EF0"/>
    <w:rsid w:val="00900F0E"/>
    <w:rsid w:val="00901830"/>
    <w:rsid w:val="009020E3"/>
    <w:rsid w:val="0090281C"/>
    <w:rsid w:val="00902902"/>
    <w:rsid w:val="00902A18"/>
    <w:rsid w:val="0090324C"/>
    <w:rsid w:val="00905E3D"/>
    <w:rsid w:val="00906528"/>
    <w:rsid w:val="0090731A"/>
    <w:rsid w:val="0090761D"/>
    <w:rsid w:val="00907FF3"/>
    <w:rsid w:val="00910378"/>
    <w:rsid w:val="00910B62"/>
    <w:rsid w:val="009112F8"/>
    <w:rsid w:val="00911B88"/>
    <w:rsid w:val="00912635"/>
    <w:rsid w:val="00913763"/>
    <w:rsid w:val="009152B6"/>
    <w:rsid w:val="00915889"/>
    <w:rsid w:val="009158B5"/>
    <w:rsid w:val="00915E82"/>
    <w:rsid w:val="009164A6"/>
    <w:rsid w:val="0091658E"/>
    <w:rsid w:val="009166B4"/>
    <w:rsid w:val="00917F4F"/>
    <w:rsid w:val="0092100C"/>
    <w:rsid w:val="00921092"/>
    <w:rsid w:val="00921411"/>
    <w:rsid w:val="009225D4"/>
    <w:rsid w:val="009227FB"/>
    <w:rsid w:val="00923CD0"/>
    <w:rsid w:val="009243D7"/>
    <w:rsid w:val="00924890"/>
    <w:rsid w:val="00924AFC"/>
    <w:rsid w:val="009253E5"/>
    <w:rsid w:val="0092566B"/>
    <w:rsid w:val="00925884"/>
    <w:rsid w:val="00925F30"/>
    <w:rsid w:val="009316BD"/>
    <w:rsid w:val="0093199A"/>
    <w:rsid w:val="00931CA8"/>
    <w:rsid w:val="00933008"/>
    <w:rsid w:val="00933395"/>
    <w:rsid w:val="009335BD"/>
    <w:rsid w:val="0093391B"/>
    <w:rsid w:val="00933AC8"/>
    <w:rsid w:val="00934217"/>
    <w:rsid w:val="00934966"/>
    <w:rsid w:val="00934A19"/>
    <w:rsid w:val="00934C06"/>
    <w:rsid w:val="00936099"/>
    <w:rsid w:val="009360B2"/>
    <w:rsid w:val="00936445"/>
    <w:rsid w:val="00937C07"/>
    <w:rsid w:val="00937C77"/>
    <w:rsid w:val="00940604"/>
    <w:rsid w:val="009412BE"/>
    <w:rsid w:val="0094335D"/>
    <w:rsid w:val="00943C91"/>
    <w:rsid w:val="0094467A"/>
    <w:rsid w:val="009447B1"/>
    <w:rsid w:val="00944EBE"/>
    <w:rsid w:val="00945964"/>
    <w:rsid w:val="00946415"/>
    <w:rsid w:val="00946956"/>
    <w:rsid w:val="00946B9B"/>
    <w:rsid w:val="00947322"/>
    <w:rsid w:val="00947AAC"/>
    <w:rsid w:val="00947F47"/>
    <w:rsid w:val="0095004E"/>
    <w:rsid w:val="009514B6"/>
    <w:rsid w:val="00952A2A"/>
    <w:rsid w:val="00953DB6"/>
    <w:rsid w:val="00954F82"/>
    <w:rsid w:val="00955971"/>
    <w:rsid w:val="00955E27"/>
    <w:rsid w:val="00955E5E"/>
    <w:rsid w:val="00956144"/>
    <w:rsid w:val="009564F1"/>
    <w:rsid w:val="009567ED"/>
    <w:rsid w:val="00956955"/>
    <w:rsid w:val="00956BB3"/>
    <w:rsid w:val="0095744F"/>
    <w:rsid w:val="0095772C"/>
    <w:rsid w:val="009601D1"/>
    <w:rsid w:val="00960440"/>
    <w:rsid w:val="00960858"/>
    <w:rsid w:val="009609EF"/>
    <w:rsid w:val="00960AB8"/>
    <w:rsid w:val="00960F12"/>
    <w:rsid w:val="009610E8"/>
    <w:rsid w:val="0096112D"/>
    <w:rsid w:val="009619FD"/>
    <w:rsid w:val="00961E6D"/>
    <w:rsid w:val="009625FD"/>
    <w:rsid w:val="00962EFA"/>
    <w:rsid w:val="00963364"/>
    <w:rsid w:val="009645AA"/>
    <w:rsid w:val="00965380"/>
    <w:rsid w:val="00965666"/>
    <w:rsid w:val="00965B00"/>
    <w:rsid w:val="00965CE4"/>
    <w:rsid w:val="00965EF2"/>
    <w:rsid w:val="00965F56"/>
    <w:rsid w:val="00966AA8"/>
    <w:rsid w:val="00967C12"/>
    <w:rsid w:val="00967EA0"/>
    <w:rsid w:val="009706D8"/>
    <w:rsid w:val="00971206"/>
    <w:rsid w:val="009713D4"/>
    <w:rsid w:val="00971964"/>
    <w:rsid w:val="0097328E"/>
    <w:rsid w:val="00973AE0"/>
    <w:rsid w:val="00973C93"/>
    <w:rsid w:val="00973F01"/>
    <w:rsid w:val="0097408F"/>
    <w:rsid w:val="00975D43"/>
    <w:rsid w:val="00977405"/>
    <w:rsid w:val="009815A4"/>
    <w:rsid w:val="0098172F"/>
    <w:rsid w:val="009817C9"/>
    <w:rsid w:val="00981CA8"/>
    <w:rsid w:val="009823F6"/>
    <w:rsid w:val="009833D2"/>
    <w:rsid w:val="0098341A"/>
    <w:rsid w:val="0098349E"/>
    <w:rsid w:val="0098469C"/>
    <w:rsid w:val="00984B8D"/>
    <w:rsid w:val="00984BB0"/>
    <w:rsid w:val="00985B3C"/>
    <w:rsid w:val="00986180"/>
    <w:rsid w:val="0098729C"/>
    <w:rsid w:val="00987C55"/>
    <w:rsid w:val="009902C0"/>
    <w:rsid w:val="00992C3C"/>
    <w:rsid w:val="00992C40"/>
    <w:rsid w:val="00993BD3"/>
    <w:rsid w:val="00993C39"/>
    <w:rsid w:val="00994018"/>
    <w:rsid w:val="009948A7"/>
    <w:rsid w:val="009952A0"/>
    <w:rsid w:val="00995B7B"/>
    <w:rsid w:val="00995F35"/>
    <w:rsid w:val="009969CC"/>
    <w:rsid w:val="00996C0C"/>
    <w:rsid w:val="00997203"/>
    <w:rsid w:val="009A06BC"/>
    <w:rsid w:val="009A0BB0"/>
    <w:rsid w:val="009A17D1"/>
    <w:rsid w:val="009A2D01"/>
    <w:rsid w:val="009A2F2F"/>
    <w:rsid w:val="009A2FCF"/>
    <w:rsid w:val="009A61E0"/>
    <w:rsid w:val="009A7332"/>
    <w:rsid w:val="009A7383"/>
    <w:rsid w:val="009B027C"/>
    <w:rsid w:val="009B2C06"/>
    <w:rsid w:val="009B2E92"/>
    <w:rsid w:val="009B457C"/>
    <w:rsid w:val="009B49CC"/>
    <w:rsid w:val="009B657B"/>
    <w:rsid w:val="009B7882"/>
    <w:rsid w:val="009B7A88"/>
    <w:rsid w:val="009B7D25"/>
    <w:rsid w:val="009C02AB"/>
    <w:rsid w:val="009C0714"/>
    <w:rsid w:val="009C08FD"/>
    <w:rsid w:val="009C09D2"/>
    <w:rsid w:val="009C14CA"/>
    <w:rsid w:val="009C283C"/>
    <w:rsid w:val="009C3631"/>
    <w:rsid w:val="009C4912"/>
    <w:rsid w:val="009C5EA6"/>
    <w:rsid w:val="009C654C"/>
    <w:rsid w:val="009C7661"/>
    <w:rsid w:val="009D0798"/>
    <w:rsid w:val="009D13C2"/>
    <w:rsid w:val="009D165A"/>
    <w:rsid w:val="009D175B"/>
    <w:rsid w:val="009D24FE"/>
    <w:rsid w:val="009D3D2B"/>
    <w:rsid w:val="009D40E4"/>
    <w:rsid w:val="009D661D"/>
    <w:rsid w:val="009D6A50"/>
    <w:rsid w:val="009D7878"/>
    <w:rsid w:val="009D7E12"/>
    <w:rsid w:val="009D7E59"/>
    <w:rsid w:val="009E0253"/>
    <w:rsid w:val="009E0384"/>
    <w:rsid w:val="009E1258"/>
    <w:rsid w:val="009E179B"/>
    <w:rsid w:val="009E1801"/>
    <w:rsid w:val="009E2EB6"/>
    <w:rsid w:val="009E30CA"/>
    <w:rsid w:val="009E4445"/>
    <w:rsid w:val="009E4B7A"/>
    <w:rsid w:val="009E5185"/>
    <w:rsid w:val="009E590F"/>
    <w:rsid w:val="009E5A84"/>
    <w:rsid w:val="009E6816"/>
    <w:rsid w:val="009E6C0F"/>
    <w:rsid w:val="009E6F7F"/>
    <w:rsid w:val="009E79A9"/>
    <w:rsid w:val="009F184B"/>
    <w:rsid w:val="009F217F"/>
    <w:rsid w:val="009F2897"/>
    <w:rsid w:val="009F2B41"/>
    <w:rsid w:val="009F2B52"/>
    <w:rsid w:val="009F3B64"/>
    <w:rsid w:val="009F4551"/>
    <w:rsid w:val="009F48DD"/>
    <w:rsid w:val="009F578A"/>
    <w:rsid w:val="009F57E0"/>
    <w:rsid w:val="009F59FB"/>
    <w:rsid w:val="009F5CA1"/>
    <w:rsid w:val="009F5EFA"/>
    <w:rsid w:val="009F646C"/>
    <w:rsid w:val="009F65F5"/>
    <w:rsid w:val="009F6C63"/>
    <w:rsid w:val="009F6F83"/>
    <w:rsid w:val="00A0032A"/>
    <w:rsid w:val="00A004E2"/>
    <w:rsid w:val="00A0165D"/>
    <w:rsid w:val="00A01950"/>
    <w:rsid w:val="00A01E32"/>
    <w:rsid w:val="00A02758"/>
    <w:rsid w:val="00A02ED3"/>
    <w:rsid w:val="00A0303E"/>
    <w:rsid w:val="00A044B3"/>
    <w:rsid w:val="00A05430"/>
    <w:rsid w:val="00A065E3"/>
    <w:rsid w:val="00A104BA"/>
    <w:rsid w:val="00A106A1"/>
    <w:rsid w:val="00A111F6"/>
    <w:rsid w:val="00A1138F"/>
    <w:rsid w:val="00A11B22"/>
    <w:rsid w:val="00A11C18"/>
    <w:rsid w:val="00A11CA9"/>
    <w:rsid w:val="00A124E5"/>
    <w:rsid w:val="00A129AA"/>
    <w:rsid w:val="00A141F8"/>
    <w:rsid w:val="00A1519A"/>
    <w:rsid w:val="00A15B04"/>
    <w:rsid w:val="00A1739B"/>
    <w:rsid w:val="00A17969"/>
    <w:rsid w:val="00A17DE3"/>
    <w:rsid w:val="00A203A3"/>
    <w:rsid w:val="00A20F0D"/>
    <w:rsid w:val="00A23D1F"/>
    <w:rsid w:val="00A23D4B"/>
    <w:rsid w:val="00A24426"/>
    <w:rsid w:val="00A25626"/>
    <w:rsid w:val="00A25E37"/>
    <w:rsid w:val="00A2627D"/>
    <w:rsid w:val="00A276DC"/>
    <w:rsid w:val="00A278E2"/>
    <w:rsid w:val="00A3032B"/>
    <w:rsid w:val="00A30861"/>
    <w:rsid w:val="00A30C3C"/>
    <w:rsid w:val="00A31725"/>
    <w:rsid w:val="00A331BD"/>
    <w:rsid w:val="00A339B7"/>
    <w:rsid w:val="00A3479C"/>
    <w:rsid w:val="00A34C2E"/>
    <w:rsid w:val="00A36AE9"/>
    <w:rsid w:val="00A37765"/>
    <w:rsid w:val="00A37918"/>
    <w:rsid w:val="00A40557"/>
    <w:rsid w:val="00A40D93"/>
    <w:rsid w:val="00A41984"/>
    <w:rsid w:val="00A419D7"/>
    <w:rsid w:val="00A41CAD"/>
    <w:rsid w:val="00A435CA"/>
    <w:rsid w:val="00A44436"/>
    <w:rsid w:val="00A4448F"/>
    <w:rsid w:val="00A450CA"/>
    <w:rsid w:val="00A451D3"/>
    <w:rsid w:val="00A45A43"/>
    <w:rsid w:val="00A46C6F"/>
    <w:rsid w:val="00A47270"/>
    <w:rsid w:val="00A47936"/>
    <w:rsid w:val="00A50A73"/>
    <w:rsid w:val="00A50BA5"/>
    <w:rsid w:val="00A51ECF"/>
    <w:rsid w:val="00A51F41"/>
    <w:rsid w:val="00A52258"/>
    <w:rsid w:val="00A527C2"/>
    <w:rsid w:val="00A52B1A"/>
    <w:rsid w:val="00A5364A"/>
    <w:rsid w:val="00A546B2"/>
    <w:rsid w:val="00A546C6"/>
    <w:rsid w:val="00A55469"/>
    <w:rsid w:val="00A5556F"/>
    <w:rsid w:val="00A55D41"/>
    <w:rsid w:val="00A55E18"/>
    <w:rsid w:val="00A56984"/>
    <w:rsid w:val="00A56C31"/>
    <w:rsid w:val="00A57D7D"/>
    <w:rsid w:val="00A60C1F"/>
    <w:rsid w:val="00A611B2"/>
    <w:rsid w:val="00A61587"/>
    <w:rsid w:val="00A618CF"/>
    <w:rsid w:val="00A61C28"/>
    <w:rsid w:val="00A6335C"/>
    <w:rsid w:val="00A64A45"/>
    <w:rsid w:val="00A6545C"/>
    <w:rsid w:val="00A662AE"/>
    <w:rsid w:val="00A66A49"/>
    <w:rsid w:val="00A66F0C"/>
    <w:rsid w:val="00A671B3"/>
    <w:rsid w:val="00A671B9"/>
    <w:rsid w:val="00A67438"/>
    <w:rsid w:val="00A7009F"/>
    <w:rsid w:val="00A7074A"/>
    <w:rsid w:val="00A715D7"/>
    <w:rsid w:val="00A71DB9"/>
    <w:rsid w:val="00A7220C"/>
    <w:rsid w:val="00A7250D"/>
    <w:rsid w:val="00A73022"/>
    <w:rsid w:val="00A741DC"/>
    <w:rsid w:val="00A74FF4"/>
    <w:rsid w:val="00A7619F"/>
    <w:rsid w:val="00A7653E"/>
    <w:rsid w:val="00A76F9D"/>
    <w:rsid w:val="00A77166"/>
    <w:rsid w:val="00A77B13"/>
    <w:rsid w:val="00A8053F"/>
    <w:rsid w:val="00A81E25"/>
    <w:rsid w:val="00A820F7"/>
    <w:rsid w:val="00A821BA"/>
    <w:rsid w:val="00A82BB1"/>
    <w:rsid w:val="00A8381D"/>
    <w:rsid w:val="00A84524"/>
    <w:rsid w:val="00A84721"/>
    <w:rsid w:val="00A85094"/>
    <w:rsid w:val="00A85E77"/>
    <w:rsid w:val="00A869E6"/>
    <w:rsid w:val="00A87477"/>
    <w:rsid w:val="00A87B5D"/>
    <w:rsid w:val="00A90A0C"/>
    <w:rsid w:val="00A913A9"/>
    <w:rsid w:val="00A94D72"/>
    <w:rsid w:val="00A960BF"/>
    <w:rsid w:val="00A966E3"/>
    <w:rsid w:val="00A96AE9"/>
    <w:rsid w:val="00AA20E1"/>
    <w:rsid w:val="00AA25D4"/>
    <w:rsid w:val="00AA29D6"/>
    <w:rsid w:val="00AA3C26"/>
    <w:rsid w:val="00AA3F46"/>
    <w:rsid w:val="00AA5208"/>
    <w:rsid w:val="00AA5E02"/>
    <w:rsid w:val="00AA63A2"/>
    <w:rsid w:val="00AB0A0C"/>
    <w:rsid w:val="00AB1568"/>
    <w:rsid w:val="00AB1885"/>
    <w:rsid w:val="00AB25DE"/>
    <w:rsid w:val="00AB34BE"/>
    <w:rsid w:val="00AB4672"/>
    <w:rsid w:val="00AB590C"/>
    <w:rsid w:val="00AB5DB0"/>
    <w:rsid w:val="00AB64EF"/>
    <w:rsid w:val="00AB6813"/>
    <w:rsid w:val="00AC011C"/>
    <w:rsid w:val="00AC082F"/>
    <w:rsid w:val="00AC0DD9"/>
    <w:rsid w:val="00AC2AB8"/>
    <w:rsid w:val="00AC2E1A"/>
    <w:rsid w:val="00AC3C6C"/>
    <w:rsid w:val="00AC3E9E"/>
    <w:rsid w:val="00AC42D8"/>
    <w:rsid w:val="00AC4385"/>
    <w:rsid w:val="00AC48F9"/>
    <w:rsid w:val="00AC4AFF"/>
    <w:rsid w:val="00AC5490"/>
    <w:rsid w:val="00AC6093"/>
    <w:rsid w:val="00AC6402"/>
    <w:rsid w:val="00AC72EF"/>
    <w:rsid w:val="00AD0105"/>
    <w:rsid w:val="00AD36D4"/>
    <w:rsid w:val="00AD371B"/>
    <w:rsid w:val="00AD376D"/>
    <w:rsid w:val="00AD3BA3"/>
    <w:rsid w:val="00AD3BD0"/>
    <w:rsid w:val="00AD3FF0"/>
    <w:rsid w:val="00AD5D42"/>
    <w:rsid w:val="00AD6866"/>
    <w:rsid w:val="00AD7829"/>
    <w:rsid w:val="00AE1C49"/>
    <w:rsid w:val="00AE2083"/>
    <w:rsid w:val="00AE2DED"/>
    <w:rsid w:val="00AE34BE"/>
    <w:rsid w:val="00AE4F08"/>
    <w:rsid w:val="00AE52E4"/>
    <w:rsid w:val="00AE578E"/>
    <w:rsid w:val="00AE64B9"/>
    <w:rsid w:val="00AE7631"/>
    <w:rsid w:val="00AF01C5"/>
    <w:rsid w:val="00AF09C6"/>
    <w:rsid w:val="00AF11A5"/>
    <w:rsid w:val="00AF1589"/>
    <w:rsid w:val="00AF162B"/>
    <w:rsid w:val="00AF283B"/>
    <w:rsid w:val="00AF2CFA"/>
    <w:rsid w:val="00AF2D75"/>
    <w:rsid w:val="00AF2EB9"/>
    <w:rsid w:val="00AF3B05"/>
    <w:rsid w:val="00AF3F71"/>
    <w:rsid w:val="00AF427D"/>
    <w:rsid w:val="00AF46CF"/>
    <w:rsid w:val="00AF4BC0"/>
    <w:rsid w:val="00AF4EC6"/>
    <w:rsid w:val="00AF5E70"/>
    <w:rsid w:val="00AF5FEA"/>
    <w:rsid w:val="00AF78D6"/>
    <w:rsid w:val="00AF79DD"/>
    <w:rsid w:val="00AF7F22"/>
    <w:rsid w:val="00B0073B"/>
    <w:rsid w:val="00B0096C"/>
    <w:rsid w:val="00B01144"/>
    <w:rsid w:val="00B01A6F"/>
    <w:rsid w:val="00B02014"/>
    <w:rsid w:val="00B02196"/>
    <w:rsid w:val="00B02687"/>
    <w:rsid w:val="00B02EE6"/>
    <w:rsid w:val="00B036DB"/>
    <w:rsid w:val="00B03A32"/>
    <w:rsid w:val="00B04FCD"/>
    <w:rsid w:val="00B058E7"/>
    <w:rsid w:val="00B06204"/>
    <w:rsid w:val="00B07506"/>
    <w:rsid w:val="00B10AE1"/>
    <w:rsid w:val="00B11DE0"/>
    <w:rsid w:val="00B121A1"/>
    <w:rsid w:val="00B124DA"/>
    <w:rsid w:val="00B12AEE"/>
    <w:rsid w:val="00B13163"/>
    <w:rsid w:val="00B1525E"/>
    <w:rsid w:val="00B158C7"/>
    <w:rsid w:val="00B15E1E"/>
    <w:rsid w:val="00B160E3"/>
    <w:rsid w:val="00B1610F"/>
    <w:rsid w:val="00B1702F"/>
    <w:rsid w:val="00B17EA4"/>
    <w:rsid w:val="00B20202"/>
    <w:rsid w:val="00B2050F"/>
    <w:rsid w:val="00B206FB"/>
    <w:rsid w:val="00B218DE"/>
    <w:rsid w:val="00B22F62"/>
    <w:rsid w:val="00B24231"/>
    <w:rsid w:val="00B2448D"/>
    <w:rsid w:val="00B245B6"/>
    <w:rsid w:val="00B24EE7"/>
    <w:rsid w:val="00B25218"/>
    <w:rsid w:val="00B25A14"/>
    <w:rsid w:val="00B261B2"/>
    <w:rsid w:val="00B26534"/>
    <w:rsid w:val="00B265EF"/>
    <w:rsid w:val="00B2785A"/>
    <w:rsid w:val="00B304CB"/>
    <w:rsid w:val="00B30DD9"/>
    <w:rsid w:val="00B31ACD"/>
    <w:rsid w:val="00B32D8A"/>
    <w:rsid w:val="00B33243"/>
    <w:rsid w:val="00B334A2"/>
    <w:rsid w:val="00B345B4"/>
    <w:rsid w:val="00B34A14"/>
    <w:rsid w:val="00B34BBB"/>
    <w:rsid w:val="00B35211"/>
    <w:rsid w:val="00B35514"/>
    <w:rsid w:val="00B35AF7"/>
    <w:rsid w:val="00B35F19"/>
    <w:rsid w:val="00B35F1F"/>
    <w:rsid w:val="00B41034"/>
    <w:rsid w:val="00B41E15"/>
    <w:rsid w:val="00B420D5"/>
    <w:rsid w:val="00B42E84"/>
    <w:rsid w:val="00B42FDA"/>
    <w:rsid w:val="00B43AF9"/>
    <w:rsid w:val="00B43C0C"/>
    <w:rsid w:val="00B43DA5"/>
    <w:rsid w:val="00B44A96"/>
    <w:rsid w:val="00B4540D"/>
    <w:rsid w:val="00B4585B"/>
    <w:rsid w:val="00B45940"/>
    <w:rsid w:val="00B470FB"/>
    <w:rsid w:val="00B47234"/>
    <w:rsid w:val="00B51FB5"/>
    <w:rsid w:val="00B53188"/>
    <w:rsid w:val="00B533D2"/>
    <w:rsid w:val="00B53F5B"/>
    <w:rsid w:val="00B54258"/>
    <w:rsid w:val="00B54524"/>
    <w:rsid w:val="00B54647"/>
    <w:rsid w:val="00B574CA"/>
    <w:rsid w:val="00B57EDA"/>
    <w:rsid w:val="00B61251"/>
    <w:rsid w:val="00B6260B"/>
    <w:rsid w:val="00B63CDB"/>
    <w:rsid w:val="00B6439F"/>
    <w:rsid w:val="00B64C01"/>
    <w:rsid w:val="00B66EFE"/>
    <w:rsid w:val="00B66FFB"/>
    <w:rsid w:val="00B70539"/>
    <w:rsid w:val="00B7108F"/>
    <w:rsid w:val="00B7128B"/>
    <w:rsid w:val="00B713A3"/>
    <w:rsid w:val="00B71C93"/>
    <w:rsid w:val="00B727AF"/>
    <w:rsid w:val="00B738BD"/>
    <w:rsid w:val="00B75EE4"/>
    <w:rsid w:val="00B766AD"/>
    <w:rsid w:val="00B76CFB"/>
    <w:rsid w:val="00B76E31"/>
    <w:rsid w:val="00B775A4"/>
    <w:rsid w:val="00B778DE"/>
    <w:rsid w:val="00B7794C"/>
    <w:rsid w:val="00B77E44"/>
    <w:rsid w:val="00B80338"/>
    <w:rsid w:val="00B8079E"/>
    <w:rsid w:val="00B80B43"/>
    <w:rsid w:val="00B81FA5"/>
    <w:rsid w:val="00B83A83"/>
    <w:rsid w:val="00B83C21"/>
    <w:rsid w:val="00B84BD6"/>
    <w:rsid w:val="00B85DB9"/>
    <w:rsid w:val="00B86228"/>
    <w:rsid w:val="00B8659C"/>
    <w:rsid w:val="00B871C9"/>
    <w:rsid w:val="00B8763F"/>
    <w:rsid w:val="00B87BFA"/>
    <w:rsid w:val="00B90E80"/>
    <w:rsid w:val="00B91C5E"/>
    <w:rsid w:val="00B91D00"/>
    <w:rsid w:val="00B92A5E"/>
    <w:rsid w:val="00B92B52"/>
    <w:rsid w:val="00B93865"/>
    <w:rsid w:val="00B93E67"/>
    <w:rsid w:val="00B941C7"/>
    <w:rsid w:val="00B96105"/>
    <w:rsid w:val="00B96224"/>
    <w:rsid w:val="00B96751"/>
    <w:rsid w:val="00B968CF"/>
    <w:rsid w:val="00B97A46"/>
    <w:rsid w:val="00B97BDA"/>
    <w:rsid w:val="00BA0722"/>
    <w:rsid w:val="00BA0ACD"/>
    <w:rsid w:val="00BA0D71"/>
    <w:rsid w:val="00BA1B35"/>
    <w:rsid w:val="00BA3712"/>
    <w:rsid w:val="00BA50B9"/>
    <w:rsid w:val="00BA5176"/>
    <w:rsid w:val="00BA52DF"/>
    <w:rsid w:val="00BA53EF"/>
    <w:rsid w:val="00BA60D3"/>
    <w:rsid w:val="00BA7D94"/>
    <w:rsid w:val="00BB01F1"/>
    <w:rsid w:val="00BB0A99"/>
    <w:rsid w:val="00BB133E"/>
    <w:rsid w:val="00BB13F3"/>
    <w:rsid w:val="00BB1BCE"/>
    <w:rsid w:val="00BB21A5"/>
    <w:rsid w:val="00BB21C7"/>
    <w:rsid w:val="00BB236F"/>
    <w:rsid w:val="00BB2A79"/>
    <w:rsid w:val="00BB32D3"/>
    <w:rsid w:val="00BB52BB"/>
    <w:rsid w:val="00BB58F7"/>
    <w:rsid w:val="00BB6004"/>
    <w:rsid w:val="00BB60CA"/>
    <w:rsid w:val="00BB6132"/>
    <w:rsid w:val="00BB70D7"/>
    <w:rsid w:val="00BC0904"/>
    <w:rsid w:val="00BC18FE"/>
    <w:rsid w:val="00BC282E"/>
    <w:rsid w:val="00BC5138"/>
    <w:rsid w:val="00BC6F21"/>
    <w:rsid w:val="00BC7BB9"/>
    <w:rsid w:val="00BD08E2"/>
    <w:rsid w:val="00BD0902"/>
    <w:rsid w:val="00BD0F98"/>
    <w:rsid w:val="00BD10D2"/>
    <w:rsid w:val="00BD263D"/>
    <w:rsid w:val="00BD2CCD"/>
    <w:rsid w:val="00BD46A2"/>
    <w:rsid w:val="00BD5859"/>
    <w:rsid w:val="00BD675D"/>
    <w:rsid w:val="00BD690B"/>
    <w:rsid w:val="00BD6F7D"/>
    <w:rsid w:val="00BD76C3"/>
    <w:rsid w:val="00BD78AC"/>
    <w:rsid w:val="00BD7E96"/>
    <w:rsid w:val="00BE615C"/>
    <w:rsid w:val="00BE7186"/>
    <w:rsid w:val="00BE7DA9"/>
    <w:rsid w:val="00BF02DD"/>
    <w:rsid w:val="00BF0328"/>
    <w:rsid w:val="00BF0A36"/>
    <w:rsid w:val="00BF0F86"/>
    <w:rsid w:val="00BF2F2E"/>
    <w:rsid w:val="00BF34F7"/>
    <w:rsid w:val="00BF3712"/>
    <w:rsid w:val="00BF433E"/>
    <w:rsid w:val="00BF47F5"/>
    <w:rsid w:val="00BF5512"/>
    <w:rsid w:val="00BF58BC"/>
    <w:rsid w:val="00BF5F52"/>
    <w:rsid w:val="00BF6CAD"/>
    <w:rsid w:val="00BF718E"/>
    <w:rsid w:val="00BF74BD"/>
    <w:rsid w:val="00BF7870"/>
    <w:rsid w:val="00BF7C01"/>
    <w:rsid w:val="00C00295"/>
    <w:rsid w:val="00C02DC0"/>
    <w:rsid w:val="00C0517B"/>
    <w:rsid w:val="00C05624"/>
    <w:rsid w:val="00C05FD4"/>
    <w:rsid w:val="00C063CE"/>
    <w:rsid w:val="00C06A13"/>
    <w:rsid w:val="00C06A70"/>
    <w:rsid w:val="00C06C9D"/>
    <w:rsid w:val="00C07821"/>
    <w:rsid w:val="00C07991"/>
    <w:rsid w:val="00C11C03"/>
    <w:rsid w:val="00C123FA"/>
    <w:rsid w:val="00C1296C"/>
    <w:rsid w:val="00C12CCF"/>
    <w:rsid w:val="00C13256"/>
    <w:rsid w:val="00C13E6B"/>
    <w:rsid w:val="00C14FAE"/>
    <w:rsid w:val="00C15464"/>
    <w:rsid w:val="00C15A0C"/>
    <w:rsid w:val="00C15CDB"/>
    <w:rsid w:val="00C20802"/>
    <w:rsid w:val="00C2089A"/>
    <w:rsid w:val="00C21AF6"/>
    <w:rsid w:val="00C22B36"/>
    <w:rsid w:val="00C23674"/>
    <w:rsid w:val="00C23970"/>
    <w:rsid w:val="00C24B01"/>
    <w:rsid w:val="00C251D5"/>
    <w:rsid w:val="00C25463"/>
    <w:rsid w:val="00C259A3"/>
    <w:rsid w:val="00C25A2F"/>
    <w:rsid w:val="00C2624D"/>
    <w:rsid w:val="00C26B76"/>
    <w:rsid w:val="00C27050"/>
    <w:rsid w:val="00C27843"/>
    <w:rsid w:val="00C27850"/>
    <w:rsid w:val="00C27853"/>
    <w:rsid w:val="00C27BAC"/>
    <w:rsid w:val="00C27EA7"/>
    <w:rsid w:val="00C300A8"/>
    <w:rsid w:val="00C301B5"/>
    <w:rsid w:val="00C30CA9"/>
    <w:rsid w:val="00C3166D"/>
    <w:rsid w:val="00C33CB2"/>
    <w:rsid w:val="00C34BB2"/>
    <w:rsid w:val="00C35605"/>
    <w:rsid w:val="00C3597F"/>
    <w:rsid w:val="00C36A27"/>
    <w:rsid w:val="00C36F81"/>
    <w:rsid w:val="00C376DD"/>
    <w:rsid w:val="00C37751"/>
    <w:rsid w:val="00C40626"/>
    <w:rsid w:val="00C42594"/>
    <w:rsid w:val="00C42B01"/>
    <w:rsid w:val="00C4380F"/>
    <w:rsid w:val="00C43B00"/>
    <w:rsid w:val="00C449D6"/>
    <w:rsid w:val="00C450B3"/>
    <w:rsid w:val="00C45601"/>
    <w:rsid w:val="00C45E27"/>
    <w:rsid w:val="00C5114B"/>
    <w:rsid w:val="00C5156F"/>
    <w:rsid w:val="00C51B64"/>
    <w:rsid w:val="00C51B76"/>
    <w:rsid w:val="00C52682"/>
    <w:rsid w:val="00C531C2"/>
    <w:rsid w:val="00C53AF5"/>
    <w:rsid w:val="00C53D6F"/>
    <w:rsid w:val="00C53E64"/>
    <w:rsid w:val="00C546C3"/>
    <w:rsid w:val="00C5471D"/>
    <w:rsid w:val="00C54D57"/>
    <w:rsid w:val="00C558F1"/>
    <w:rsid w:val="00C55CC1"/>
    <w:rsid w:val="00C564BE"/>
    <w:rsid w:val="00C56E76"/>
    <w:rsid w:val="00C56EA1"/>
    <w:rsid w:val="00C57201"/>
    <w:rsid w:val="00C57600"/>
    <w:rsid w:val="00C57820"/>
    <w:rsid w:val="00C60300"/>
    <w:rsid w:val="00C60466"/>
    <w:rsid w:val="00C618BD"/>
    <w:rsid w:val="00C627BA"/>
    <w:rsid w:val="00C638BE"/>
    <w:rsid w:val="00C63963"/>
    <w:rsid w:val="00C63D73"/>
    <w:rsid w:val="00C641FA"/>
    <w:rsid w:val="00C6456B"/>
    <w:rsid w:val="00C64D59"/>
    <w:rsid w:val="00C66041"/>
    <w:rsid w:val="00C669F4"/>
    <w:rsid w:val="00C66F61"/>
    <w:rsid w:val="00C677BF"/>
    <w:rsid w:val="00C67FD8"/>
    <w:rsid w:val="00C70444"/>
    <w:rsid w:val="00C7051D"/>
    <w:rsid w:val="00C70662"/>
    <w:rsid w:val="00C71034"/>
    <w:rsid w:val="00C71096"/>
    <w:rsid w:val="00C731FA"/>
    <w:rsid w:val="00C7350D"/>
    <w:rsid w:val="00C73F77"/>
    <w:rsid w:val="00C74A8D"/>
    <w:rsid w:val="00C767F0"/>
    <w:rsid w:val="00C7695F"/>
    <w:rsid w:val="00C7780C"/>
    <w:rsid w:val="00C77E94"/>
    <w:rsid w:val="00C77FBF"/>
    <w:rsid w:val="00C8171B"/>
    <w:rsid w:val="00C8226A"/>
    <w:rsid w:val="00C8294F"/>
    <w:rsid w:val="00C82A6E"/>
    <w:rsid w:val="00C8317D"/>
    <w:rsid w:val="00C836C9"/>
    <w:rsid w:val="00C8373D"/>
    <w:rsid w:val="00C839C2"/>
    <w:rsid w:val="00C8533C"/>
    <w:rsid w:val="00C85971"/>
    <w:rsid w:val="00C860BD"/>
    <w:rsid w:val="00C871E9"/>
    <w:rsid w:val="00C87279"/>
    <w:rsid w:val="00C872F2"/>
    <w:rsid w:val="00C87464"/>
    <w:rsid w:val="00C91396"/>
    <w:rsid w:val="00C91F63"/>
    <w:rsid w:val="00C922B1"/>
    <w:rsid w:val="00C935D7"/>
    <w:rsid w:val="00C93826"/>
    <w:rsid w:val="00C94EFA"/>
    <w:rsid w:val="00C953F7"/>
    <w:rsid w:val="00C95532"/>
    <w:rsid w:val="00C95694"/>
    <w:rsid w:val="00C95C68"/>
    <w:rsid w:val="00C961BB"/>
    <w:rsid w:val="00C961D2"/>
    <w:rsid w:val="00C963A9"/>
    <w:rsid w:val="00C96648"/>
    <w:rsid w:val="00C96F0E"/>
    <w:rsid w:val="00C9762B"/>
    <w:rsid w:val="00CA177F"/>
    <w:rsid w:val="00CA2926"/>
    <w:rsid w:val="00CA36C0"/>
    <w:rsid w:val="00CA3A83"/>
    <w:rsid w:val="00CA5303"/>
    <w:rsid w:val="00CA5470"/>
    <w:rsid w:val="00CA5D6B"/>
    <w:rsid w:val="00CA7327"/>
    <w:rsid w:val="00CB1711"/>
    <w:rsid w:val="00CB3AB6"/>
    <w:rsid w:val="00CB3D72"/>
    <w:rsid w:val="00CB5735"/>
    <w:rsid w:val="00CB6A43"/>
    <w:rsid w:val="00CB6C4A"/>
    <w:rsid w:val="00CB6D5A"/>
    <w:rsid w:val="00CC1347"/>
    <w:rsid w:val="00CC15AF"/>
    <w:rsid w:val="00CC2049"/>
    <w:rsid w:val="00CC2321"/>
    <w:rsid w:val="00CC2768"/>
    <w:rsid w:val="00CC28D7"/>
    <w:rsid w:val="00CC2ED1"/>
    <w:rsid w:val="00CC52E7"/>
    <w:rsid w:val="00CC6600"/>
    <w:rsid w:val="00CC6A8A"/>
    <w:rsid w:val="00CC70A1"/>
    <w:rsid w:val="00CC7825"/>
    <w:rsid w:val="00CC796C"/>
    <w:rsid w:val="00CD1261"/>
    <w:rsid w:val="00CD22E9"/>
    <w:rsid w:val="00CD310B"/>
    <w:rsid w:val="00CD405E"/>
    <w:rsid w:val="00CD405F"/>
    <w:rsid w:val="00CD4611"/>
    <w:rsid w:val="00CD4A8A"/>
    <w:rsid w:val="00CD4AC4"/>
    <w:rsid w:val="00CD4B75"/>
    <w:rsid w:val="00CD5270"/>
    <w:rsid w:val="00CD5A05"/>
    <w:rsid w:val="00CD6698"/>
    <w:rsid w:val="00CD6ACB"/>
    <w:rsid w:val="00CD73BC"/>
    <w:rsid w:val="00CD7E81"/>
    <w:rsid w:val="00CE03E1"/>
    <w:rsid w:val="00CE059D"/>
    <w:rsid w:val="00CE21C5"/>
    <w:rsid w:val="00CE3080"/>
    <w:rsid w:val="00CE399C"/>
    <w:rsid w:val="00CE41C1"/>
    <w:rsid w:val="00CE43AC"/>
    <w:rsid w:val="00CE469C"/>
    <w:rsid w:val="00CE4870"/>
    <w:rsid w:val="00CE492E"/>
    <w:rsid w:val="00CE4D95"/>
    <w:rsid w:val="00CE4F7F"/>
    <w:rsid w:val="00CE55BE"/>
    <w:rsid w:val="00CE561B"/>
    <w:rsid w:val="00CE585D"/>
    <w:rsid w:val="00CE608C"/>
    <w:rsid w:val="00CE6969"/>
    <w:rsid w:val="00CE7225"/>
    <w:rsid w:val="00CE7348"/>
    <w:rsid w:val="00CF0309"/>
    <w:rsid w:val="00CF2017"/>
    <w:rsid w:val="00CF23F1"/>
    <w:rsid w:val="00CF3AE8"/>
    <w:rsid w:val="00CF429A"/>
    <w:rsid w:val="00CF45AD"/>
    <w:rsid w:val="00CF4954"/>
    <w:rsid w:val="00CF5081"/>
    <w:rsid w:val="00CF513A"/>
    <w:rsid w:val="00CF54F8"/>
    <w:rsid w:val="00CF5515"/>
    <w:rsid w:val="00CF7549"/>
    <w:rsid w:val="00D01230"/>
    <w:rsid w:val="00D014F4"/>
    <w:rsid w:val="00D01E36"/>
    <w:rsid w:val="00D021E4"/>
    <w:rsid w:val="00D0379F"/>
    <w:rsid w:val="00D03C97"/>
    <w:rsid w:val="00D03FAF"/>
    <w:rsid w:val="00D04E0B"/>
    <w:rsid w:val="00D052CE"/>
    <w:rsid w:val="00D05F16"/>
    <w:rsid w:val="00D06360"/>
    <w:rsid w:val="00D06668"/>
    <w:rsid w:val="00D07F1A"/>
    <w:rsid w:val="00D10483"/>
    <w:rsid w:val="00D105C0"/>
    <w:rsid w:val="00D1084B"/>
    <w:rsid w:val="00D11952"/>
    <w:rsid w:val="00D12421"/>
    <w:rsid w:val="00D12575"/>
    <w:rsid w:val="00D1260C"/>
    <w:rsid w:val="00D130C5"/>
    <w:rsid w:val="00D13BF3"/>
    <w:rsid w:val="00D1542B"/>
    <w:rsid w:val="00D1544D"/>
    <w:rsid w:val="00D15AB8"/>
    <w:rsid w:val="00D169FD"/>
    <w:rsid w:val="00D16A7E"/>
    <w:rsid w:val="00D20190"/>
    <w:rsid w:val="00D20D68"/>
    <w:rsid w:val="00D220DD"/>
    <w:rsid w:val="00D23371"/>
    <w:rsid w:val="00D239DA"/>
    <w:rsid w:val="00D24A6E"/>
    <w:rsid w:val="00D24B54"/>
    <w:rsid w:val="00D25F94"/>
    <w:rsid w:val="00D261B2"/>
    <w:rsid w:val="00D26417"/>
    <w:rsid w:val="00D26A10"/>
    <w:rsid w:val="00D26DA3"/>
    <w:rsid w:val="00D27059"/>
    <w:rsid w:val="00D27F56"/>
    <w:rsid w:val="00D3142A"/>
    <w:rsid w:val="00D31804"/>
    <w:rsid w:val="00D318EB"/>
    <w:rsid w:val="00D3199F"/>
    <w:rsid w:val="00D32D21"/>
    <w:rsid w:val="00D339D6"/>
    <w:rsid w:val="00D33A54"/>
    <w:rsid w:val="00D342D4"/>
    <w:rsid w:val="00D35112"/>
    <w:rsid w:val="00D3728B"/>
    <w:rsid w:val="00D37371"/>
    <w:rsid w:val="00D3779A"/>
    <w:rsid w:val="00D41509"/>
    <w:rsid w:val="00D429F8"/>
    <w:rsid w:val="00D42C30"/>
    <w:rsid w:val="00D42DB4"/>
    <w:rsid w:val="00D42F58"/>
    <w:rsid w:val="00D43BFC"/>
    <w:rsid w:val="00D442AC"/>
    <w:rsid w:val="00D44874"/>
    <w:rsid w:val="00D44C44"/>
    <w:rsid w:val="00D4515A"/>
    <w:rsid w:val="00D45266"/>
    <w:rsid w:val="00D45AF0"/>
    <w:rsid w:val="00D45DA5"/>
    <w:rsid w:val="00D4627D"/>
    <w:rsid w:val="00D47E64"/>
    <w:rsid w:val="00D50332"/>
    <w:rsid w:val="00D50667"/>
    <w:rsid w:val="00D50A21"/>
    <w:rsid w:val="00D511FB"/>
    <w:rsid w:val="00D51C45"/>
    <w:rsid w:val="00D53C9A"/>
    <w:rsid w:val="00D54721"/>
    <w:rsid w:val="00D5556A"/>
    <w:rsid w:val="00D55636"/>
    <w:rsid w:val="00D561A9"/>
    <w:rsid w:val="00D56F9C"/>
    <w:rsid w:val="00D57114"/>
    <w:rsid w:val="00D57C5F"/>
    <w:rsid w:val="00D57DBE"/>
    <w:rsid w:val="00D60C3B"/>
    <w:rsid w:val="00D60E72"/>
    <w:rsid w:val="00D61C8E"/>
    <w:rsid w:val="00D61DCA"/>
    <w:rsid w:val="00D62411"/>
    <w:rsid w:val="00D6247F"/>
    <w:rsid w:val="00D62E7A"/>
    <w:rsid w:val="00D63B59"/>
    <w:rsid w:val="00D6411E"/>
    <w:rsid w:val="00D646C3"/>
    <w:rsid w:val="00D6498B"/>
    <w:rsid w:val="00D66C8D"/>
    <w:rsid w:val="00D673CD"/>
    <w:rsid w:val="00D709D9"/>
    <w:rsid w:val="00D70CE1"/>
    <w:rsid w:val="00D711DA"/>
    <w:rsid w:val="00D711F7"/>
    <w:rsid w:val="00D71A61"/>
    <w:rsid w:val="00D721AE"/>
    <w:rsid w:val="00D725AD"/>
    <w:rsid w:val="00D7275A"/>
    <w:rsid w:val="00D72CAF"/>
    <w:rsid w:val="00D72EF7"/>
    <w:rsid w:val="00D73373"/>
    <w:rsid w:val="00D742B9"/>
    <w:rsid w:val="00D748BE"/>
    <w:rsid w:val="00D7537B"/>
    <w:rsid w:val="00D755D1"/>
    <w:rsid w:val="00D76E6A"/>
    <w:rsid w:val="00D77FAC"/>
    <w:rsid w:val="00D8093E"/>
    <w:rsid w:val="00D80EFA"/>
    <w:rsid w:val="00D82648"/>
    <w:rsid w:val="00D827FD"/>
    <w:rsid w:val="00D8399C"/>
    <w:rsid w:val="00D84708"/>
    <w:rsid w:val="00D84750"/>
    <w:rsid w:val="00D84C68"/>
    <w:rsid w:val="00D86497"/>
    <w:rsid w:val="00D86560"/>
    <w:rsid w:val="00D86EAA"/>
    <w:rsid w:val="00D87082"/>
    <w:rsid w:val="00D87D39"/>
    <w:rsid w:val="00D90267"/>
    <w:rsid w:val="00D90CC3"/>
    <w:rsid w:val="00D91E58"/>
    <w:rsid w:val="00D92A41"/>
    <w:rsid w:val="00D92C06"/>
    <w:rsid w:val="00D948DC"/>
    <w:rsid w:val="00D951DC"/>
    <w:rsid w:val="00D95314"/>
    <w:rsid w:val="00D95590"/>
    <w:rsid w:val="00D9592B"/>
    <w:rsid w:val="00D95CFB"/>
    <w:rsid w:val="00D97319"/>
    <w:rsid w:val="00DA180A"/>
    <w:rsid w:val="00DA1CE3"/>
    <w:rsid w:val="00DA29A8"/>
    <w:rsid w:val="00DA2DDA"/>
    <w:rsid w:val="00DA3411"/>
    <w:rsid w:val="00DA3EB9"/>
    <w:rsid w:val="00DA4105"/>
    <w:rsid w:val="00DA4629"/>
    <w:rsid w:val="00DA56E2"/>
    <w:rsid w:val="00DA66A5"/>
    <w:rsid w:val="00DA6796"/>
    <w:rsid w:val="00DB072F"/>
    <w:rsid w:val="00DB1413"/>
    <w:rsid w:val="00DB1A35"/>
    <w:rsid w:val="00DB3C45"/>
    <w:rsid w:val="00DB3F98"/>
    <w:rsid w:val="00DB5C99"/>
    <w:rsid w:val="00DB5CF0"/>
    <w:rsid w:val="00DB651C"/>
    <w:rsid w:val="00DB7183"/>
    <w:rsid w:val="00DB7254"/>
    <w:rsid w:val="00DB7E7E"/>
    <w:rsid w:val="00DC2751"/>
    <w:rsid w:val="00DC2F2C"/>
    <w:rsid w:val="00DC4267"/>
    <w:rsid w:val="00DC60DE"/>
    <w:rsid w:val="00DC7096"/>
    <w:rsid w:val="00DC721B"/>
    <w:rsid w:val="00DD03D3"/>
    <w:rsid w:val="00DD086C"/>
    <w:rsid w:val="00DD0C5D"/>
    <w:rsid w:val="00DD1872"/>
    <w:rsid w:val="00DD2E32"/>
    <w:rsid w:val="00DD3018"/>
    <w:rsid w:val="00DD34D1"/>
    <w:rsid w:val="00DD3587"/>
    <w:rsid w:val="00DD4055"/>
    <w:rsid w:val="00DD4912"/>
    <w:rsid w:val="00DD4FF5"/>
    <w:rsid w:val="00DD7F45"/>
    <w:rsid w:val="00DE025F"/>
    <w:rsid w:val="00DE0963"/>
    <w:rsid w:val="00DE147A"/>
    <w:rsid w:val="00DE1A11"/>
    <w:rsid w:val="00DE34EE"/>
    <w:rsid w:val="00DE39B7"/>
    <w:rsid w:val="00DE5234"/>
    <w:rsid w:val="00DE535E"/>
    <w:rsid w:val="00DE5596"/>
    <w:rsid w:val="00DE6718"/>
    <w:rsid w:val="00DE7374"/>
    <w:rsid w:val="00DE7521"/>
    <w:rsid w:val="00DE7CDF"/>
    <w:rsid w:val="00DE7E67"/>
    <w:rsid w:val="00DF105C"/>
    <w:rsid w:val="00DF11E0"/>
    <w:rsid w:val="00DF12A8"/>
    <w:rsid w:val="00DF30C6"/>
    <w:rsid w:val="00DF4218"/>
    <w:rsid w:val="00DF4463"/>
    <w:rsid w:val="00DF5BEB"/>
    <w:rsid w:val="00DF66A4"/>
    <w:rsid w:val="00DF6DC5"/>
    <w:rsid w:val="00E008A7"/>
    <w:rsid w:val="00E00A4A"/>
    <w:rsid w:val="00E02BE9"/>
    <w:rsid w:val="00E031C6"/>
    <w:rsid w:val="00E0342E"/>
    <w:rsid w:val="00E0343D"/>
    <w:rsid w:val="00E03F78"/>
    <w:rsid w:val="00E04E36"/>
    <w:rsid w:val="00E04F27"/>
    <w:rsid w:val="00E06949"/>
    <w:rsid w:val="00E06C00"/>
    <w:rsid w:val="00E06CF5"/>
    <w:rsid w:val="00E0755B"/>
    <w:rsid w:val="00E07BF9"/>
    <w:rsid w:val="00E115EC"/>
    <w:rsid w:val="00E1216A"/>
    <w:rsid w:val="00E12A1D"/>
    <w:rsid w:val="00E131C1"/>
    <w:rsid w:val="00E13BC9"/>
    <w:rsid w:val="00E14AF4"/>
    <w:rsid w:val="00E15330"/>
    <w:rsid w:val="00E15B21"/>
    <w:rsid w:val="00E16210"/>
    <w:rsid w:val="00E17732"/>
    <w:rsid w:val="00E177A5"/>
    <w:rsid w:val="00E17928"/>
    <w:rsid w:val="00E2162E"/>
    <w:rsid w:val="00E21F2D"/>
    <w:rsid w:val="00E237DC"/>
    <w:rsid w:val="00E243FE"/>
    <w:rsid w:val="00E24404"/>
    <w:rsid w:val="00E244FF"/>
    <w:rsid w:val="00E24945"/>
    <w:rsid w:val="00E249CF"/>
    <w:rsid w:val="00E255B1"/>
    <w:rsid w:val="00E26B7E"/>
    <w:rsid w:val="00E276F3"/>
    <w:rsid w:val="00E27E54"/>
    <w:rsid w:val="00E30101"/>
    <w:rsid w:val="00E301FB"/>
    <w:rsid w:val="00E30880"/>
    <w:rsid w:val="00E30D21"/>
    <w:rsid w:val="00E31BE6"/>
    <w:rsid w:val="00E322FB"/>
    <w:rsid w:val="00E3283C"/>
    <w:rsid w:val="00E33B4E"/>
    <w:rsid w:val="00E34132"/>
    <w:rsid w:val="00E36528"/>
    <w:rsid w:val="00E36AA6"/>
    <w:rsid w:val="00E36D60"/>
    <w:rsid w:val="00E402F6"/>
    <w:rsid w:val="00E4045E"/>
    <w:rsid w:val="00E40E42"/>
    <w:rsid w:val="00E4139C"/>
    <w:rsid w:val="00E43300"/>
    <w:rsid w:val="00E43FD2"/>
    <w:rsid w:val="00E44891"/>
    <w:rsid w:val="00E455D8"/>
    <w:rsid w:val="00E46CF7"/>
    <w:rsid w:val="00E4795F"/>
    <w:rsid w:val="00E479BB"/>
    <w:rsid w:val="00E510A7"/>
    <w:rsid w:val="00E514DB"/>
    <w:rsid w:val="00E5171A"/>
    <w:rsid w:val="00E51EE2"/>
    <w:rsid w:val="00E521A6"/>
    <w:rsid w:val="00E55152"/>
    <w:rsid w:val="00E56FA4"/>
    <w:rsid w:val="00E577C8"/>
    <w:rsid w:val="00E600F9"/>
    <w:rsid w:val="00E60664"/>
    <w:rsid w:val="00E60F9E"/>
    <w:rsid w:val="00E61D8F"/>
    <w:rsid w:val="00E6222C"/>
    <w:rsid w:val="00E6230E"/>
    <w:rsid w:val="00E625C0"/>
    <w:rsid w:val="00E63356"/>
    <w:rsid w:val="00E65504"/>
    <w:rsid w:val="00E65BE9"/>
    <w:rsid w:val="00E66751"/>
    <w:rsid w:val="00E71022"/>
    <w:rsid w:val="00E71527"/>
    <w:rsid w:val="00E72181"/>
    <w:rsid w:val="00E72762"/>
    <w:rsid w:val="00E73594"/>
    <w:rsid w:val="00E738E8"/>
    <w:rsid w:val="00E74DAB"/>
    <w:rsid w:val="00E75F96"/>
    <w:rsid w:val="00E80D7D"/>
    <w:rsid w:val="00E81361"/>
    <w:rsid w:val="00E814E4"/>
    <w:rsid w:val="00E83E3B"/>
    <w:rsid w:val="00E85FD4"/>
    <w:rsid w:val="00E90323"/>
    <w:rsid w:val="00E9049D"/>
    <w:rsid w:val="00E905B7"/>
    <w:rsid w:val="00E92946"/>
    <w:rsid w:val="00E92C87"/>
    <w:rsid w:val="00E9302E"/>
    <w:rsid w:val="00E9325C"/>
    <w:rsid w:val="00E93B9A"/>
    <w:rsid w:val="00E94842"/>
    <w:rsid w:val="00E9521D"/>
    <w:rsid w:val="00E95FCD"/>
    <w:rsid w:val="00E97365"/>
    <w:rsid w:val="00E97CB0"/>
    <w:rsid w:val="00EA2971"/>
    <w:rsid w:val="00EA3557"/>
    <w:rsid w:val="00EA39FA"/>
    <w:rsid w:val="00EA3F6E"/>
    <w:rsid w:val="00EA44EE"/>
    <w:rsid w:val="00EA5488"/>
    <w:rsid w:val="00EA5CFE"/>
    <w:rsid w:val="00EA7A3E"/>
    <w:rsid w:val="00EA7C8A"/>
    <w:rsid w:val="00EB043D"/>
    <w:rsid w:val="00EB0649"/>
    <w:rsid w:val="00EB0C3C"/>
    <w:rsid w:val="00EB0FB3"/>
    <w:rsid w:val="00EB1B6F"/>
    <w:rsid w:val="00EB1C3F"/>
    <w:rsid w:val="00EB208A"/>
    <w:rsid w:val="00EB2724"/>
    <w:rsid w:val="00EB36ED"/>
    <w:rsid w:val="00EB38F5"/>
    <w:rsid w:val="00EB39EE"/>
    <w:rsid w:val="00EB42AC"/>
    <w:rsid w:val="00EB4465"/>
    <w:rsid w:val="00EB4599"/>
    <w:rsid w:val="00EB4A94"/>
    <w:rsid w:val="00EB4B64"/>
    <w:rsid w:val="00EB4C5E"/>
    <w:rsid w:val="00EB536F"/>
    <w:rsid w:val="00EB5F14"/>
    <w:rsid w:val="00EB7492"/>
    <w:rsid w:val="00EB76A6"/>
    <w:rsid w:val="00EC1C64"/>
    <w:rsid w:val="00EC21B6"/>
    <w:rsid w:val="00EC3094"/>
    <w:rsid w:val="00EC32D7"/>
    <w:rsid w:val="00EC3B4B"/>
    <w:rsid w:val="00EC4F98"/>
    <w:rsid w:val="00EC4FD7"/>
    <w:rsid w:val="00EC500B"/>
    <w:rsid w:val="00EC6CF2"/>
    <w:rsid w:val="00EC7102"/>
    <w:rsid w:val="00EC78AF"/>
    <w:rsid w:val="00ED1620"/>
    <w:rsid w:val="00ED1698"/>
    <w:rsid w:val="00ED1701"/>
    <w:rsid w:val="00ED1E4B"/>
    <w:rsid w:val="00ED1EFE"/>
    <w:rsid w:val="00ED22D6"/>
    <w:rsid w:val="00ED2C22"/>
    <w:rsid w:val="00ED365F"/>
    <w:rsid w:val="00ED3DDB"/>
    <w:rsid w:val="00ED46F2"/>
    <w:rsid w:val="00ED49D6"/>
    <w:rsid w:val="00ED5C12"/>
    <w:rsid w:val="00ED73F4"/>
    <w:rsid w:val="00ED74C4"/>
    <w:rsid w:val="00ED7806"/>
    <w:rsid w:val="00EE03B3"/>
    <w:rsid w:val="00EE149E"/>
    <w:rsid w:val="00EE31B8"/>
    <w:rsid w:val="00EE3C6F"/>
    <w:rsid w:val="00EE3C98"/>
    <w:rsid w:val="00EE548F"/>
    <w:rsid w:val="00EE5739"/>
    <w:rsid w:val="00EE57A9"/>
    <w:rsid w:val="00EE5BA3"/>
    <w:rsid w:val="00EE5C3B"/>
    <w:rsid w:val="00EE60C1"/>
    <w:rsid w:val="00EE6D32"/>
    <w:rsid w:val="00EF1509"/>
    <w:rsid w:val="00EF1564"/>
    <w:rsid w:val="00EF358F"/>
    <w:rsid w:val="00EF395E"/>
    <w:rsid w:val="00EF3C6D"/>
    <w:rsid w:val="00EF3E6B"/>
    <w:rsid w:val="00EF53F2"/>
    <w:rsid w:val="00EF5CAC"/>
    <w:rsid w:val="00EF6643"/>
    <w:rsid w:val="00EF70D2"/>
    <w:rsid w:val="00EF7B65"/>
    <w:rsid w:val="00EF7CBA"/>
    <w:rsid w:val="00F008E0"/>
    <w:rsid w:val="00F016A2"/>
    <w:rsid w:val="00F01C1E"/>
    <w:rsid w:val="00F01D61"/>
    <w:rsid w:val="00F0304D"/>
    <w:rsid w:val="00F03B53"/>
    <w:rsid w:val="00F03E65"/>
    <w:rsid w:val="00F040DB"/>
    <w:rsid w:val="00F05516"/>
    <w:rsid w:val="00F0597D"/>
    <w:rsid w:val="00F07407"/>
    <w:rsid w:val="00F07421"/>
    <w:rsid w:val="00F0745C"/>
    <w:rsid w:val="00F07766"/>
    <w:rsid w:val="00F07832"/>
    <w:rsid w:val="00F10B84"/>
    <w:rsid w:val="00F11547"/>
    <w:rsid w:val="00F13144"/>
    <w:rsid w:val="00F13548"/>
    <w:rsid w:val="00F13B11"/>
    <w:rsid w:val="00F14423"/>
    <w:rsid w:val="00F15FAB"/>
    <w:rsid w:val="00F170C3"/>
    <w:rsid w:val="00F1758E"/>
    <w:rsid w:val="00F1762B"/>
    <w:rsid w:val="00F17B8A"/>
    <w:rsid w:val="00F20D4D"/>
    <w:rsid w:val="00F21194"/>
    <w:rsid w:val="00F21C25"/>
    <w:rsid w:val="00F21CCA"/>
    <w:rsid w:val="00F22D33"/>
    <w:rsid w:val="00F239D5"/>
    <w:rsid w:val="00F23C89"/>
    <w:rsid w:val="00F254CB"/>
    <w:rsid w:val="00F25D5A"/>
    <w:rsid w:val="00F267FF"/>
    <w:rsid w:val="00F26D00"/>
    <w:rsid w:val="00F31AF9"/>
    <w:rsid w:val="00F323FF"/>
    <w:rsid w:val="00F32933"/>
    <w:rsid w:val="00F334F8"/>
    <w:rsid w:val="00F33AE5"/>
    <w:rsid w:val="00F33CE8"/>
    <w:rsid w:val="00F35C84"/>
    <w:rsid w:val="00F370D4"/>
    <w:rsid w:val="00F37701"/>
    <w:rsid w:val="00F37F23"/>
    <w:rsid w:val="00F4025A"/>
    <w:rsid w:val="00F402D9"/>
    <w:rsid w:val="00F40A1E"/>
    <w:rsid w:val="00F40FAA"/>
    <w:rsid w:val="00F4119E"/>
    <w:rsid w:val="00F42D77"/>
    <w:rsid w:val="00F43C96"/>
    <w:rsid w:val="00F44271"/>
    <w:rsid w:val="00F45411"/>
    <w:rsid w:val="00F4559B"/>
    <w:rsid w:val="00F470F4"/>
    <w:rsid w:val="00F5018D"/>
    <w:rsid w:val="00F50A2C"/>
    <w:rsid w:val="00F50C87"/>
    <w:rsid w:val="00F52CDF"/>
    <w:rsid w:val="00F5317B"/>
    <w:rsid w:val="00F53AB5"/>
    <w:rsid w:val="00F54457"/>
    <w:rsid w:val="00F54F7A"/>
    <w:rsid w:val="00F55381"/>
    <w:rsid w:val="00F556E8"/>
    <w:rsid w:val="00F57160"/>
    <w:rsid w:val="00F57821"/>
    <w:rsid w:val="00F57936"/>
    <w:rsid w:val="00F57A90"/>
    <w:rsid w:val="00F57B4F"/>
    <w:rsid w:val="00F621DC"/>
    <w:rsid w:val="00F6348D"/>
    <w:rsid w:val="00F63D41"/>
    <w:rsid w:val="00F63EEB"/>
    <w:rsid w:val="00F6408F"/>
    <w:rsid w:val="00F64184"/>
    <w:rsid w:val="00F644B6"/>
    <w:rsid w:val="00F6571A"/>
    <w:rsid w:val="00F65A23"/>
    <w:rsid w:val="00F663B6"/>
    <w:rsid w:val="00F66F70"/>
    <w:rsid w:val="00F6747B"/>
    <w:rsid w:val="00F67503"/>
    <w:rsid w:val="00F675AD"/>
    <w:rsid w:val="00F70011"/>
    <w:rsid w:val="00F7094F"/>
    <w:rsid w:val="00F70A6E"/>
    <w:rsid w:val="00F7179C"/>
    <w:rsid w:val="00F72782"/>
    <w:rsid w:val="00F72FE3"/>
    <w:rsid w:val="00F733CD"/>
    <w:rsid w:val="00F736CB"/>
    <w:rsid w:val="00F73AD0"/>
    <w:rsid w:val="00F73D40"/>
    <w:rsid w:val="00F7424E"/>
    <w:rsid w:val="00F74DD3"/>
    <w:rsid w:val="00F75524"/>
    <w:rsid w:val="00F7560A"/>
    <w:rsid w:val="00F76662"/>
    <w:rsid w:val="00F77A0D"/>
    <w:rsid w:val="00F800EE"/>
    <w:rsid w:val="00F8043D"/>
    <w:rsid w:val="00F80CCD"/>
    <w:rsid w:val="00F80EB8"/>
    <w:rsid w:val="00F81643"/>
    <w:rsid w:val="00F816F4"/>
    <w:rsid w:val="00F8224E"/>
    <w:rsid w:val="00F83063"/>
    <w:rsid w:val="00F83CF2"/>
    <w:rsid w:val="00F845AA"/>
    <w:rsid w:val="00F846F5"/>
    <w:rsid w:val="00F847AD"/>
    <w:rsid w:val="00F85098"/>
    <w:rsid w:val="00F86F62"/>
    <w:rsid w:val="00F876F6"/>
    <w:rsid w:val="00F91969"/>
    <w:rsid w:val="00F92A7D"/>
    <w:rsid w:val="00F936BD"/>
    <w:rsid w:val="00F94C3D"/>
    <w:rsid w:val="00F955CB"/>
    <w:rsid w:val="00F96F49"/>
    <w:rsid w:val="00F9762D"/>
    <w:rsid w:val="00F977AF"/>
    <w:rsid w:val="00F97C5A"/>
    <w:rsid w:val="00FA0D79"/>
    <w:rsid w:val="00FA0DA8"/>
    <w:rsid w:val="00FA17AE"/>
    <w:rsid w:val="00FA1934"/>
    <w:rsid w:val="00FA38E7"/>
    <w:rsid w:val="00FA479D"/>
    <w:rsid w:val="00FA4F5B"/>
    <w:rsid w:val="00FA53C5"/>
    <w:rsid w:val="00FA557D"/>
    <w:rsid w:val="00FA68B4"/>
    <w:rsid w:val="00FA7005"/>
    <w:rsid w:val="00FA722A"/>
    <w:rsid w:val="00FA7A29"/>
    <w:rsid w:val="00FB0665"/>
    <w:rsid w:val="00FB108A"/>
    <w:rsid w:val="00FB18C2"/>
    <w:rsid w:val="00FB1DFB"/>
    <w:rsid w:val="00FB2160"/>
    <w:rsid w:val="00FB33C6"/>
    <w:rsid w:val="00FB35BC"/>
    <w:rsid w:val="00FB3A4D"/>
    <w:rsid w:val="00FB3CCC"/>
    <w:rsid w:val="00FB45FF"/>
    <w:rsid w:val="00FB66B1"/>
    <w:rsid w:val="00FB6C2F"/>
    <w:rsid w:val="00FB6D28"/>
    <w:rsid w:val="00FB6DE3"/>
    <w:rsid w:val="00FC0E9B"/>
    <w:rsid w:val="00FC1B59"/>
    <w:rsid w:val="00FC26EF"/>
    <w:rsid w:val="00FC2707"/>
    <w:rsid w:val="00FC2972"/>
    <w:rsid w:val="00FC2F9B"/>
    <w:rsid w:val="00FC38BD"/>
    <w:rsid w:val="00FC3CED"/>
    <w:rsid w:val="00FC4BCB"/>
    <w:rsid w:val="00FC6305"/>
    <w:rsid w:val="00FD19CE"/>
    <w:rsid w:val="00FD2448"/>
    <w:rsid w:val="00FD45FB"/>
    <w:rsid w:val="00FD60BB"/>
    <w:rsid w:val="00FD6BC5"/>
    <w:rsid w:val="00FD740D"/>
    <w:rsid w:val="00FD7B03"/>
    <w:rsid w:val="00FD7CC6"/>
    <w:rsid w:val="00FE0D0B"/>
    <w:rsid w:val="00FE0D24"/>
    <w:rsid w:val="00FE21B1"/>
    <w:rsid w:val="00FE270A"/>
    <w:rsid w:val="00FE349F"/>
    <w:rsid w:val="00FE3E71"/>
    <w:rsid w:val="00FE42ED"/>
    <w:rsid w:val="00FE49E9"/>
    <w:rsid w:val="00FE538C"/>
    <w:rsid w:val="00FE6291"/>
    <w:rsid w:val="00FE7FCB"/>
    <w:rsid w:val="00FF0917"/>
    <w:rsid w:val="00FF11F5"/>
    <w:rsid w:val="00FF1409"/>
    <w:rsid w:val="00FF1478"/>
    <w:rsid w:val="00FF281B"/>
    <w:rsid w:val="00FF3314"/>
    <w:rsid w:val="00FF3948"/>
    <w:rsid w:val="00FF47DB"/>
    <w:rsid w:val="00FF4A2D"/>
    <w:rsid w:val="00FF4BB6"/>
    <w:rsid w:val="00FF4CCB"/>
    <w:rsid w:val="00FF4F28"/>
    <w:rsid w:val="00FF543A"/>
    <w:rsid w:val="00FF56FB"/>
    <w:rsid w:val="00FF68B8"/>
    <w:rsid w:val="00FF6C67"/>
    <w:rsid w:val="00FF72F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6D75C"/>
  <w15:chartTrackingRefBased/>
  <w15:docId w15:val="{09DBE851-EA26-4D61-81C2-A973657C4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5D3"/>
  </w:style>
  <w:style w:type="paragraph" w:styleId="Heading1">
    <w:name w:val="heading 1"/>
    <w:basedOn w:val="Normal"/>
    <w:next w:val="Normal"/>
    <w:link w:val="Heading1Char"/>
    <w:uiPriority w:val="9"/>
    <w:qFormat/>
    <w:rsid w:val="00594C56"/>
    <w:pPr>
      <w:keepNext/>
      <w:keepLines/>
      <w:spacing w:before="120" w:after="120" w:line="240" w:lineRule="auto"/>
      <w:outlineLvl w:val="0"/>
    </w:pPr>
    <w:rPr>
      <w:rFonts w:ascii="Arial Narrow" w:eastAsiaTheme="majorEastAsia" w:hAnsi="Arial Narrow" w:cs="Arial"/>
      <w:b/>
      <w:bCs/>
      <w:caps/>
      <w:color w:val="94B0BE" w:themeColor="accent2"/>
      <w:sz w:val="32"/>
      <w:lang w:eastAsia="zh-CN"/>
    </w:rPr>
  </w:style>
  <w:style w:type="paragraph" w:styleId="Heading2">
    <w:name w:val="heading 2"/>
    <w:basedOn w:val="Normal"/>
    <w:next w:val="Normal"/>
    <w:link w:val="Heading2Char"/>
    <w:uiPriority w:val="9"/>
    <w:unhideWhenUsed/>
    <w:qFormat/>
    <w:rsid w:val="00946415"/>
    <w:pPr>
      <w:keepNext/>
      <w:keepLines/>
      <w:numPr>
        <w:ilvl w:val="1"/>
        <w:numId w:val="1"/>
      </w:numPr>
      <w:spacing w:before="120" w:after="120" w:line="240" w:lineRule="auto"/>
      <w:outlineLvl w:val="1"/>
    </w:pPr>
    <w:rPr>
      <w:rFonts w:ascii="Arial" w:eastAsiaTheme="majorEastAsia" w:hAnsi="Arial" w:cs="Arial"/>
      <w:color w:val="38515E" w:themeColor="accent5"/>
    </w:rPr>
  </w:style>
  <w:style w:type="paragraph" w:styleId="Heading3">
    <w:name w:val="heading 3"/>
    <w:basedOn w:val="Normal"/>
    <w:next w:val="Normal"/>
    <w:link w:val="Heading3Char"/>
    <w:uiPriority w:val="9"/>
    <w:unhideWhenUsed/>
    <w:qFormat/>
    <w:rsid w:val="00946415"/>
    <w:pPr>
      <w:keepNext/>
      <w:keepLines/>
      <w:numPr>
        <w:ilvl w:val="2"/>
        <w:numId w:val="1"/>
      </w:numPr>
      <w:spacing w:before="40" w:after="0"/>
      <w:outlineLvl w:val="2"/>
    </w:pPr>
    <w:rPr>
      <w:rFonts w:asciiTheme="majorHAnsi" w:eastAsiaTheme="majorEastAsia" w:hAnsiTheme="majorHAnsi" w:cstheme="majorBidi"/>
      <w:color w:val="4B6C7E" w:themeColor="accent1" w:themeShade="7F"/>
      <w:sz w:val="24"/>
      <w:szCs w:val="24"/>
    </w:rPr>
  </w:style>
  <w:style w:type="paragraph" w:styleId="Heading4">
    <w:name w:val="heading 4"/>
    <w:basedOn w:val="Normal"/>
    <w:next w:val="Normal"/>
    <w:link w:val="Heading4Char"/>
    <w:uiPriority w:val="9"/>
    <w:semiHidden/>
    <w:unhideWhenUsed/>
    <w:qFormat/>
    <w:rsid w:val="00946415"/>
    <w:pPr>
      <w:keepNext/>
      <w:keepLines/>
      <w:numPr>
        <w:ilvl w:val="3"/>
        <w:numId w:val="1"/>
      </w:numPr>
      <w:spacing w:before="40" w:after="0"/>
      <w:outlineLvl w:val="3"/>
    </w:pPr>
    <w:rPr>
      <w:rFonts w:asciiTheme="majorHAnsi" w:eastAsiaTheme="majorEastAsia" w:hAnsiTheme="majorHAnsi" w:cstheme="majorBidi"/>
      <w:i/>
      <w:iCs/>
      <w:color w:val="7E9FB1" w:themeColor="accent1" w:themeShade="BF"/>
    </w:rPr>
  </w:style>
  <w:style w:type="paragraph" w:styleId="Heading5">
    <w:name w:val="heading 5"/>
    <w:basedOn w:val="Normal"/>
    <w:next w:val="Normal"/>
    <w:link w:val="Heading5Char"/>
    <w:uiPriority w:val="9"/>
    <w:semiHidden/>
    <w:unhideWhenUsed/>
    <w:qFormat/>
    <w:rsid w:val="00946415"/>
    <w:pPr>
      <w:keepNext/>
      <w:keepLines/>
      <w:numPr>
        <w:ilvl w:val="4"/>
        <w:numId w:val="1"/>
      </w:numPr>
      <w:spacing w:before="40" w:after="0"/>
      <w:outlineLvl w:val="4"/>
    </w:pPr>
    <w:rPr>
      <w:rFonts w:asciiTheme="majorHAnsi" w:eastAsiaTheme="majorEastAsia" w:hAnsiTheme="majorHAnsi" w:cstheme="majorBidi"/>
      <w:color w:val="7E9FB1" w:themeColor="accent1" w:themeShade="BF"/>
    </w:rPr>
  </w:style>
  <w:style w:type="paragraph" w:styleId="Heading6">
    <w:name w:val="heading 6"/>
    <w:basedOn w:val="Normal"/>
    <w:next w:val="Normal"/>
    <w:link w:val="Heading6Char"/>
    <w:uiPriority w:val="9"/>
    <w:semiHidden/>
    <w:unhideWhenUsed/>
    <w:qFormat/>
    <w:rsid w:val="00946415"/>
    <w:pPr>
      <w:keepNext/>
      <w:keepLines/>
      <w:numPr>
        <w:ilvl w:val="5"/>
        <w:numId w:val="1"/>
      </w:numPr>
      <w:spacing w:before="40" w:after="0"/>
      <w:outlineLvl w:val="5"/>
    </w:pPr>
    <w:rPr>
      <w:rFonts w:asciiTheme="majorHAnsi" w:eastAsiaTheme="majorEastAsia" w:hAnsiTheme="majorHAnsi" w:cstheme="majorBidi"/>
      <w:color w:val="4B6C7E" w:themeColor="accent1" w:themeShade="7F"/>
    </w:rPr>
  </w:style>
  <w:style w:type="paragraph" w:styleId="Heading7">
    <w:name w:val="heading 7"/>
    <w:basedOn w:val="Normal"/>
    <w:next w:val="Normal"/>
    <w:link w:val="Heading7Char"/>
    <w:uiPriority w:val="9"/>
    <w:semiHidden/>
    <w:unhideWhenUsed/>
    <w:qFormat/>
    <w:rsid w:val="00946415"/>
    <w:pPr>
      <w:keepNext/>
      <w:keepLines/>
      <w:numPr>
        <w:ilvl w:val="6"/>
        <w:numId w:val="1"/>
      </w:numPr>
      <w:spacing w:before="40" w:after="0"/>
      <w:outlineLvl w:val="6"/>
    </w:pPr>
    <w:rPr>
      <w:rFonts w:asciiTheme="majorHAnsi" w:eastAsiaTheme="majorEastAsia" w:hAnsiTheme="majorHAnsi" w:cstheme="majorBidi"/>
      <w:i/>
      <w:iCs/>
      <w:color w:val="4B6C7E" w:themeColor="accent1" w:themeShade="7F"/>
    </w:rPr>
  </w:style>
  <w:style w:type="paragraph" w:styleId="Heading8">
    <w:name w:val="heading 8"/>
    <w:basedOn w:val="Normal"/>
    <w:next w:val="Normal"/>
    <w:link w:val="Heading8Char"/>
    <w:uiPriority w:val="9"/>
    <w:semiHidden/>
    <w:unhideWhenUsed/>
    <w:qFormat/>
    <w:rsid w:val="00946415"/>
    <w:pPr>
      <w:keepNext/>
      <w:keepLines/>
      <w:numPr>
        <w:ilvl w:val="7"/>
        <w:numId w:val="1"/>
      </w:numPr>
      <w:spacing w:before="40" w:after="0"/>
      <w:outlineLvl w:val="7"/>
    </w:pPr>
    <w:rPr>
      <w:rFonts w:asciiTheme="majorHAnsi" w:eastAsiaTheme="majorEastAsia" w:hAnsiTheme="majorHAnsi" w:cstheme="majorBidi"/>
      <w:color w:val="395462" w:themeColor="text1" w:themeTint="D8"/>
      <w:sz w:val="21"/>
      <w:szCs w:val="21"/>
    </w:rPr>
  </w:style>
  <w:style w:type="paragraph" w:styleId="Heading9">
    <w:name w:val="heading 9"/>
    <w:basedOn w:val="Normal"/>
    <w:next w:val="Normal"/>
    <w:link w:val="Heading9Char"/>
    <w:uiPriority w:val="9"/>
    <w:semiHidden/>
    <w:unhideWhenUsed/>
    <w:qFormat/>
    <w:rsid w:val="00946415"/>
    <w:pPr>
      <w:keepNext/>
      <w:keepLines/>
      <w:numPr>
        <w:ilvl w:val="8"/>
        <w:numId w:val="1"/>
      </w:numPr>
      <w:spacing w:before="40" w:after="0"/>
      <w:outlineLvl w:val="8"/>
    </w:pPr>
    <w:rPr>
      <w:rFonts w:asciiTheme="majorHAnsi" w:eastAsiaTheme="majorEastAsia" w:hAnsiTheme="majorHAnsi" w:cstheme="majorBidi"/>
      <w:i/>
      <w:iCs/>
      <w:color w:val="395462"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2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List Paragraph1,List Paragraph11,Recommendation"/>
    <w:basedOn w:val="Normal"/>
    <w:link w:val="ListParagraphChar"/>
    <w:uiPriority w:val="34"/>
    <w:qFormat/>
    <w:rsid w:val="00C42B01"/>
    <w:pPr>
      <w:ind w:left="720"/>
      <w:contextualSpacing/>
    </w:pPr>
  </w:style>
  <w:style w:type="paragraph" w:styleId="Title">
    <w:name w:val="Title"/>
    <w:basedOn w:val="Normal"/>
    <w:next w:val="Normal"/>
    <w:link w:val="TitleChar"/>
    <w:uiPriority w:val="10"/>
    <w:qFormat/>
    <w:rsid w:val="00FB6C2F"/>
    <w:pPr>
      <w:spacing w:after="0" w:line="240" w:lineRule="auto"/>
      <w:contextualSpacing/>
      <w:jc w:val="center"/>
    </w:pPr>
    <w:rPr>
      <w:rFonts w:ascii="Arial" w:eastAsiaTheme="minorEastAsia" w:hAnsi="Arial" w:cs="Arial"/>
      <w:spacing w:val="-10"/>
      <w:kern w:val="28"/>
      <w:sz w:val="44"/>
      <w:szCs w:val="44"/>
      <w:lang w:val="en-GB" w:eastAsia="zh-CN"/>
    </w:rPr>
  </w:style>
  <w:style w:type="character" w:customStyle="1" w:styleId="TitleChar">
    <w:name w:val="Title Char"/>
    <w:basedOn w:val="DefaultParagraphFont"/>
    <w:link w:val="Title"/>
    <w:uiPriority w:val="10"/>
    <w:rsid w:val="00FB6C2F"/>
    <w:rPr>
      <w:rFonts w:ascii="Arial" w:eastAsiaTheme="minorEastAsia" w:hAnsi="Arial" w:cs="Arial"/>
      <w:spacing w:val="-10"/>
      <w:kern w:val="28"/>
      <w:sz w:val="44"/>
      <w:szCs w:val="44"/>
      <w:lang w:val="en-GB" w:eastAsia="zh-CN"/>
    </w:rPr>
  </w:style>
  <w:style w:type="paragraph" w:styleId="Subtitle">
    <w:name w:val="Subtitle"/>
    <w:basedOn w:val="Normal"/>
    <w:next w:val="Normal"/>
    <w:link w:val="SubtitleChar"/>
    <w:uiPriority w:val="11"/>
    <w:qFormat/>
    <w:rsid w:val="00FB6C2F"/>
    <w:pPr>
      <w:numPr>
        <w:ilvl w:val="1"/>
      </w:numPr>
      <w:jc w:val="center"/>
    </w:pPr>
    <w:rPr>
      <w:rFonts w:ascii="Arial" w:eastAsiaTheme="minorEastAsia" w:hAnsi="Arial" w:cs="Arial"/>
      <w:color w:val="7A9FB1" w:themeColor="text1" w:themeTint="80"/>
      <w:spacing w:val="15"/>
      <w:sz w:val="32"/>
      <w:szCs w:val="32"/>
      <w:lang w:val="en-GB" w:eastAsia="zh-CN"/>
    </w:rPr>
  </w:style>
  <w:style w:type="character" w:customStyle="1" w:styleId="SubtitleChar">
    <w:name w:val="Subtitle Char"/>
    <w:basedOn w:val="DefaultParagraphFont"/>
    <w:link w:val="Subtitle"/>
    <w:uiPriority w:val="11"/>
    <w:rsid w:val="00FB6C2F"/>
    <w:rPr>
      <w:rFonts w:ascii="Arial" w:eastAsiaTheme="minorEastAsia" w:hAnsi="Arial" w:cs="Arial"/>
      <w:color w:val="7A9FB1" w:themeColor="text1" w:themeTint="80"/>
      <w:spacing w:val="15"/>
      <w:sz w:val="32"/>
      <w:szCs w:val="32"/>
      <w:lang w:val="en-GB" w:eastAsia="zh-CN"/>
    </w:rPr>
  </w:style>
  <w:style w:type="character" w:customStyle="1" w:styleId="Heading1Char">
    <w:name w:val="Heading 1 Char"/>
    <w:basedOn w:val="DefaultParagraphFont"/>
    <w:link w:val="Heading1"/>
    <w:uiPriority w:val="9"/>
    <w:rsid w:val="00594C56"/>
    <w:rPr>
      <w:rFonts w:ascii="Arial Narrow" w:eastAsiaTheme="majorEastAsia" w:hAnsi="Arial Narrow" w:cs="Arial"/>
      <w:b/>
      <w:bCs/>
      <w:caps/>
      <w:color w:val="94B0BE" w:themeColor="accent2"/>
      <w:sz w:val="32"/>
      <w:lang w:eastAsia="zh-CN"/>
    </w:rPr>
  </w:style>
  <w:style w:type="table" w:styleId="GridTable4-Accent2">
    <w:name w:val="Grid Table 4 Accent 2"/>
    <w:basedOn w:val="TableNormal"/>
    <w:uiPriority w:val="49"/>
    <w:rsid w:val="001C281C"/>
    <w:pPr>
      <w:spacing w:after="0" w:line="240" w:lineRule="auto"/>
    </w:pPr>
    <w:tblPr>
      <w:tblStyleRowBandSize w:val="1"/>
      <w:tblStyleColBandSize w:val="1"/>
      <w:tblBorders>
        <w:top w:val="single" w:sz="4" w:space="0" w:color="BECFD8" w:themeColor="accent2" w:themeTint="99"/>
        <w:left w:val="single" w:sz="4" w:space="0" w:color="BECFD8" w:themeColor="accent2" w:themeTint="99"/>
        <w:bottom w:val="single" w:sz="4" w:space="0" w:color="BECFD8" w:themeColor="accent2" w:themeTint="99"/>
        <w:right w:val="single" w:sz="4" w:space="0" w:color="BECFD8" w:themeColor="accent2" w:themeTint="99"/>
        <w:insideH w:val="single" w:sz="4" w:space="0" w:color="BECFD8" w:themeColor="accent2" w:themeTint="99"/>
        <w:insideV w:val="single" w:sz="4" w:space="0" w:color="BECFD8" w:themeColor="accent2" w:themeTint="99"/>
      </w:tblBorders>
    </w:tblPr>
    <w:tblStylePr w:type="firstRow">
      <w:rPr>
        <w:b/>
        <w:bCs/>
        <w:color w:val="FFFFFF" w:themeColor="background1"/>
      </w:rPr>
      <w:tblPr/>
      <w:tcPr>
        <w:tcBorders>
          <w:top w:val="single" w:sz="4" w:space="0" w:color="94B0BE" w:themeColor="accent2"/>
          <w:left w:val="single" w:sz="4" w:space="0" w:color="94B0BE" w:themeColor="accent2"/>
          <w:bottom w:val="single" w:sz="4" w:space="0" w:color="94B0BE" w:themeColor="accent2"/>
          <w:right w:val="single" w:sz="4" w:space="0" w:color="94B0BE" w:themeColor="accent2"/>
          <w:insideH w:val="nil"/>
          <w:insideV w:val="nil"/>
        </w:tcBorders>
        <w:shd w:val="clear" w:color="auto" w:fill="94B0BE" w:themeFill="accent2"/>
      </w:tcPr>
    </w:tblStylePr>
    <w:tblStylePr w:type="lastRow">
      <w:rPr>
        <w:b/>
        <w:bCs/>
      </w:rPr>
      <w:tblPr/>
      <w:tcPr>
        <w:tcBorders>
          <w:top w:val="double" w:sz="4" w:space="0" w:color="94B0BE" w:themeColor="accent2"/>
        </w:tcBorders>
      </w:tcPr>
    </w:tblStylePr>
    <w:tblStylePr w:type="firstCol">
      <w:rPr>
        <w:b/>
        <w:bCs/>
      </w:rPr>
    </w:tblStylePr>
    <w:tblStylePr w:type="lastCol">
      <w:rPr>
        <w:b/>
        <w:bCs/>
      </w:rPr>
    </w:tblStylePr>
    <w:tblStylePr w:type="band1Vert">
      <w:tblPr/>
      <w:tcPr>
        <w:shd w:val="clear" w:color="auto" w:fill="E9EFF2" w:themeFill="accent2" w:themeFillTint="33"/>
      </w:tcPr>
    </w:tblStylePr>
    <w:tblStylePr w:type="band1Horz">
      <w:tblPr/>
      <w:tcPr>
        <w:shd w:val="clear" w:color="auto" w:fill="E9EFF2" w:themeFill="accent2" w:themeFillTint="33"/>
      </w:tcPr>
    </w:tblStylePr>
  </w:style>
  <w:style w:type="table" w:styleId="GridTable4-Accent1">
    <w:name w:val="Grid Table 4 Accent 1"/>
    <w:basedOn w:val="TableNormal"/>
    <w:uiPriority w:val="49"/>
    <w:rsid w:val="001C281C"/>
    <w:pPr>
      <w:spacing w:after="0" w:line="240" w:lineRule="auto"/>
    </w:pPr>
    <w:tblPr>
      <w:tblStyleRowBandSize w:val="1"/>
      <w:tblStyleColBandSize w:val="1"/>
      <w:tblBorders>
        <w:top w:val="single" w:sz="4" w:space="0" w:color="D7E2E7" w:themeColor="accent1" w:themeTint="99"/>
        <w:left w:val="single" w:sz="4" w:space="0" w:color="D7E2E7" w:themeColor="accent1" w:themeTint="99"/>
        <w:bottom w:val="single" w:sz="4" w:space="0" w:color="D7E2E7" w:themeColor="accent1" w:themeTint="99"/>
        <w:right w:val="single" w:sz="4" w:space="0" w:color="D7E2E7" w:themeColor="accent1" w:themeTint="99"/>
        <w:insideH w:val="single" w:sz="4" w:space="0" w:color="D7E2E7" w:themeColor="accent1" w:themeTint="99"/>
        <w:insideV w:val="single" w:sz="4" w:space="0" w:color="D7E2E7" w:themeColor="accent1" w:themeTint="99"/>
      </w:tblBorders>
    </w:tblPr>
    <w:tblStylePr w:type="firstRow">
      <w:rPr>
        <w:b/>
        <w:bCs/>
        <w:color w:val="FFFFFF" w:themeColor="background1"/>
      </w:rPr>
      <w:tblPr/>
      <w:tcPr>
        <w:tcBorders>
          <w:top w:val="single" w:sz="4" w:space="0" w:color="BECFD8" w:themeColor="accent1"/>
          <w:left w:val="single" w:sz="4" w:space="0" w:color="BECFD8" w:themeColor="accent1"/>
          <w:bottom w:val="single" w:sz="4" w:space="0" w:color="BECFD8" w:themeColor="accent1"/>
          <w:right w:val="single" w:sz="4" w:space="0" w:color="BECFD8" w:themeColor="accent1"/>
          <w:insideH w:val="nil"/>
          <w:insideV w:val="nil"/>
        </w:tcBorders>
        <w:shd w:val="clear" w:color="auto" w:fill="BECFD8" w:themeFill="accent1"/>
      </w:tcPr>
    </w:tblStylePr>
    <w:tblStylePr w:type="lastRow">
      <w:rPr>
        <w:b/>
        <w:bCs/>
      </w:rPr>
      <w:tblPr/>
      <w:tcPr>
        <w:tcBorders>
          <w:top w:val="double" w:sz="4" w:space="0" w:color="BECFD8" w:themeColor="accent1"/>
        </w:tcBorders>
      </w:tcPr>
    </w:tblStylePr>
    <w:tblStylePr w:type="firstCol">
      <w:rPr>
        <w:b/>
        <w:bCs/>
      </w:rPr>
    </w:tblStylePr>
    <w:tblStylePr w:type="lastCol">
      <w:rPr>
        <w:b/>
        <w:bCs/>
      </w:rPr>
    </w:tblStylePr>
    <w:tblStylePr w:type="band1Vert">
      <w:tblPr/>
      <w:tcPr>
        <w:shd w:val="clear" w:color="auto" w:fill="F1F5F7" w:themeFill="accent1" w:themeFillTint="33"/>
      </w:tcPr>
    </w:tblStylePr>
    <w:tblStylePr w:type="band1Horz">
      <w:tblPr/>
      <w:tcPr>
        <w:shd w:val="clear" w:color="auto" w:fill="F1F5F7" w:themeFill="accent1" w:themeFillTint="33"/>
      </w:tcPr>
    </w:tblStylePr>
  </w:style>
  <w:style w:type="table" w:styleId="GridTable4-Accent3">
    <w:name w:val="Grid Table 4 Accent 3"/>
    <w:basedOn w:val="TableNormal"/>
    <w:uiPriority w:val="49"/>
    <w:rsid w:val="001C281C"/>
    <w:pPr>
      <w:spacing w:after="0" w:line="240" w:lineRule="auto"/>
    </w:pPr>
    <w:tblPr>
      <w:tblStyleRowBandSize w:val="1"/>
      <w:tblStyleColBandSize w:val="1"/>
      <w:tblBorders>
        <w:top w:val="single" w:sz="4" w:space="0" w:color="9DB7C4" w:themeColor="accent3" w:themeTint="99"/>
        <w:left w:val="single" w:sz="4" w:space="0" w:color="9DB7C4" w:themeColor="accent3" w:themeTint="99"/>
        <w:bottom w:val="single" w:sz="4" w:space="0" w:color="9DB7C4" w:themeColor="accent3" w:themeTint="99"/>
        <w:right w:val="single" w:sz="4" w:space="0" w:color="9DB7C4" w:themeColor="accent3" w:themeTint="99"/>
        <w:insideH w:val="single" w:sz="4" w:space="0" w:color="9DB7C4" w:themeColor="accent3" w:themeTint="99"/>
        <w:insideV w:val="single" w:sz="4" w:space="0" w:color="9DB7C4" w:themeColor="accent3" w:themeTint="99"/>
      </w:tblBorders>
    </w:tblPr>
    <w:tblStylePr w:type="firstRow">
      <w:rPr>
        <w:b/>
        <w:bCs/>
        <w:color w:val="FFFFFF" w:themeColor="background1"/>
      </w:rPr>
      <w:tblPr/>
      <w:tcPr>
        <w:tcBorders>
          <w:top w:val="single" w:sz="4" w:space="0" w:color="5E889D" w:themeColor="accent3"/>
          <w:left w:val="single" w:sz="4" w:space="0" w:color="5E889D" w:themeColor="accent3"/>
          <w:bottom w:val="single" w:sz="4" w:space="0" w:color="5E889D" w:themeColor="accent3"/>
          <w:right w:val="single" w:sz="4" w:space="0" w:color="5E889D" w:themeColor="accent3"/>
          <w:insideH w:val="nil"/>
          <w:insideV w:val="nil"/>
        </w:tcBorders>
        <w:shd w:val="clear" w:color="auto" w:fill="5E889D" w:themeFill="accent3"/>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paragraph" w:styleId="Caption">
    <w:name w:val="caption"/>
    <w:basedOn w:val="Normal"/>
    <w:next w:val="Normal"/>
    <w:uiPriority w:val="35"/>
    <w:unhideWhenUsed/>
    <w:qFormat/>
    <w:rsid w:val="0071677F"/>
    <w:pPr>
      <w:spacing w:after="200" w:line="240" w:lineRule="auto"/>
    </w:pPr>
    <w:rPr>
      <w:rFonts w:ascii="Arial" w:hAnsi="Arial" w:cs="Arial"/>
      <w:b/>
      <w:i/>
      <w:iCs/>
      <w:color w:val="456473" w:themeColor="accent4"/>
      <w:sz w:val="18"/>
      <w:szCs w:val="18"/>
    </w:rPr>
  </w:style>
  <w:style w:type="character" w:customStyle="1" w:styleId="Heading2Char">
    <w:name w:val="Heading 2 Char"/>
    <w:basedOn w:val="DefaultParagraphFont"/>
    <w:link w:val="Heading2"/>
    <w:uiPriority w:val="9"/>
    <w:rsid w:val="00946415"/>
    <w:rPr>
      <w:rFonts w:ascii="Arial" w:eastAsiaTheme="majorEastAsia" w:hAnsi="Arial" w:cs="Arial"/>
      <w:color w:val="38515E" w:themeColor="accent5"/>
    </w:rPr>
  </w:style>
  <w:style w:type="character" w:customStyle="1" w:styleId="Heading3Char">
    <w:name w:val="Heading 3 Char"/>
    <w:basedOn w:val="DefaultParagraphFont"/>
    <w:link w:val="Heading3"/>
    <w:uiPriority w:val="9"/>
    <w:rsid w:val="00946415"/>
    <w:rPr>
      <w:rFonts w:asciiTheme="majorHAnsi" w:eastAsiaTheme="majorEastAsia" w:hAnsiTheme="majorHAnsi" w:cstheme="majorBidi"/>
      <w:color w:val="4B6C7E" w:themeColor="accent1" w:themeShade="7F"/>
      <w:sz w:val="24"/>
      <w:szCs w:val="24"/>
    </w:rPr>
  </w:style>
  <w:style w:type="character" w:customStyle="1" w:styleId="Heading4Char">
    <w:name w:val="Heading 4 Char"/>
    <w:basedOn w:val="DefaultParagraphFont"/>
    <w:link w:val="Heading4"/>
    <w:uiPriority w:val="9"/>
    <w:semiHidden/>
    <w:rsid w:val="00946415"/>
    <w:rPr>
      <w:rFonts w:asciiTheme="majorHAnsi" w:eastAsiaTheme="majorEastAsia" w:hAnsiTheme="majorHAnsi" w:cstheme="majorBidi"/>
      <w:i/>
      <w:iCs/>
      <w:color w:val="7E9FB1" w:themeColor="accent1" w:themeShade="BF"/>
    </w:rPr>
  </w:style>
  <w:style w:type="character" w:customStyle="1" w:styleId="Heading5Char">
    <w:name w:val="Heading 5 Char"/>
    <w:basedOn w:val="DefaultParagraphFont"/>
    <w:link w:val="Heading5"/>
    <w:uiPriority w:val="9"/>
    <w:semiHidden/>
    <w:rsid w:val="00946415"/>
    <w:rPr>
      <w:rFonts w:asciiTheme="majorHAnsi" w:eastAsiaTheme="majorEastAsia" w:hAnsiTheme="majorHAnsi" w:cstheme="majorBidi"/>
      <w:color w:val="7E9FB1" w:themeColor="accent1" w:themeShade="BF"/>
    </w:rPr>
  </w:style>
  <w:style w:type="character" w:customStyle="1" w:styleId="Heading6Char">
    <w:name w:val="Heading 6 Char"/>
    <w:basedOn w:val="DefaultParagraphFont"/>
    <w:link w:val="Heading6"/>
    <w:uiPriority w:val="9"/>
    <w:semiHidden/>
    <w:rsid w:val="00946415"/>
    <w:rPr>
      <w:rFonts w:asciiTheme="majorHAnsi" w:eastAsiaTheme="majorEastAsia" w:hAnsiTheme="majorHAnsi" w:cstheme="majorBidi"/>
      <w:color w:val="4B6C7E" w:themeColor="accent1" w:themeShade="7F"/>
    </w:rPr>
  </w:style>
  <w:style w:type="character" w:customStyle="1" w:styleId="Heading7Char">
    <w:name w:val="Heading 7 Char"/>
    <w:basedOn w:val="DefaultParagraphFont"/>
    <w:link w:val="Heading7"/>
    <w:uiPriority w:val="9"/>
    <w:semiHidden/>
    <w:rsid w:val="00946415"/>
    <w:rPr>
      <w:rFonts w:asciiTheme="majorHAnsi" w:eastAsiaTheme="majorEastAsia" w:hAnsiTheme="majorHAnsi" w:cstheme="majorBidi"/>
      <w:i/>
      <w:iCs/>
      <w:color w:val="4B6C7E" w:themeColor="accent1" w:themeShade="7F"/>
    </w:rPr>
  </w:style>
  <w:style w:type="character" w:customStyle="1" w:styleId="Heading8Char">
    <w:name w:val="Heading 8 Char"/>
    <w:basedOn w:val="DefaultParagraphFont"/>
    <w:link w:val="Heading8"/>
    <w:uiPriority w:val="9"/>
    <w:semiHidden/>
    <w:rsid w:val="00946415"/>
    <w:rPr>
      <w:rFonts w:asciiTheme="majorHAnsi" w:eastAsiaTheme="majorEastAsia" w:hAnsiTheme="majorHAnsi" w:cstheme="majorBidi"/>
      <w:color w:val="395462" w:themeColor="text1" w:themeTint="D8"/>
      <w:sz w:val="21"/>
      <w:szCs w:val="21"/>
    </w:rPr>
  </w:style>
  <w:style w:type="character" w:customStyle="1" w:styleId="Heading9Char">
    <w:name w:val="Heading 9 Char"/>
    <w:basedOn w:val="DefaultParagraphFont"/>
    <w:link w:val="Heading9"/>
    <w:uiPriority w:val="9"/>
    <w:semiHidden/>
    <w:rsid w:val="00946415"/>
    <w:rPr>
      <w:rFonts w:asciiTheme="majorHAnsi" w:eastAsiaTheme="majorEastAsia" w:hAnsiTheme="majorHAnsi" w:cstheme="majorBidi"/>
      <w:i/>
      <w:iCs/>
      <w:color w:val="395462" w:themeColor="text1" w:themeTint="D8"/>
      <w:sz w:val="21"/>
      <w:szCs w:val="21"/>
    </w:rPr>
  </w:style>
  <w:style w:type="paragraph" w:styleId="Header">
    <w:name w:val="header"/>
    <w:basedOn w:val="Normal"/>
    <w:link w:val="HeaderChar"/>
    <w:uiPriority w:val="99"/>
    <w:unhideWhenUsed/>
    <w:rsid w:val="00FB6C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6C2F"/>
  </w:style>
  <w:style w:type="paragraph" w:styleId="Footer">
    <w:name w:val="footer"/>
    <w:basedOn w:val="Normal"/>
    <w:link w:val="FooterChar"/>
    <w:uiPriority w:val="99"/>
    <w:unhideWhenUsed/>
    <w:rsid w:val="00FB6C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6C2F"/>
  </w:style>
  <w:style w:type="paragraph" w:customStyle="1" w:styleId="Notes">
    <w:name w:val="Notes"/>
    <w:basedOn w:val="Normal"/>
    <w:qFormat/>
    <w:rsid w:val="00E177A5"/>
    <w:rPr>
      <w:rFonts w:ascii="Arial" w:hAnsi="Arial"/>
      <w:i/>
      <w:sz w:val="18"/>
      <w:lang w:val="en-US"/>
    </w:rPr>
  </w:style>
  <w:style w:type="table" w:styleId="GridTable4-Accent5">
    <w:name w:val="Grid Table 4 Accent 5"/>
    <w:basedOn w:val="TableNormal"/>
    <w:uiPriority w:val="49"/>
    <w:rsid w:val="00FB3CCC"/>
    <w:pPr>
      <w:spacing w:after="0" w:line="240" w:lineRule="auto"/>
    </w:pPr>
    <w:rPr>
      <w:rFonts w:ascii="Times New Roman" w:eastAsia="MS Mincho" w:hAnsi="Times New Roman" w:cs="Times New Roman"/>
      <w:sz w:val="20"/>
      <w:szCs w:val="20"/>
      <w:lang w:eastAsia="en-AU"/>
    </w:rPr>
    <w:tblPr>
      <w:tblStyleRowBandSize w:val="1"/>
      <w:tblStyleColBandSize w:val="1"/>
      <w:tblBorders>
        <w:top w:val="single" w:sz="4" w:space="0" w:color="779BAE" w:themeColor="accent5" w:themeTint="99"/>
        <w:left w:val="single" w:sz="4" w:space="0" w:color="779BAE" w:themeColor="accent5" w:themeTint="99"/>
        <w:bottom w:val="single" w:sz="4" w:space="0" w:color="779BAE" w:themeColor="accent5" w:themeTint="99"/>
        <w:right w:val="single" w:sz="4" w:space="0" w:color="779BAE" w:themeColor="accent5" w:themeTint="99"/>
        <w:insideH w:val="single" w:sz="4" w:space="0" w:color="779BAE" w:themeColor="accent5" w:themeTint="99"/>
        <w:insideV w:val="single" w:sz="4" w:space="0" w:color="779BAE" w:themeColor="accent5" w:themeTint="99"/>
      </w:tblBorders>
    </w:tblPr>
    <w:tblStylePr w:type="firstRow">
      <w:rPr>
        <w:b/>
        <w:bCs/>
        <w:color w:val="FFFFFF" w:themeColor="background1"/>
      </w:rPr>
      <w:tblPr/>
      <w:tcPr>
        <w:tcBorders>
          <w:top w:val="single" w:sz="4" w:space="0" w:color="38515E" w:themeColor="accent5"/>
          <w:left w:val="single" w:sz="4" w:space="0" w:color="38515E" w:themeColor="accent5"/>
          <w:bottom w:val="single" w:sz="4" w:space="0" w:color="38515E" w:themeColor="accent5"/>
          <w:right w:val="single" w:sz="4" w:space="0" w:color="38515E" w:themeColor="accent5"/>
          <w:insideH w:val="nil"/>
          <w:insideV w:val="nil"/>
        </w:tcBorders>
        <w:shd w:val="clear" w:color="auto" w:fill="38515E" w:themeFill="accent5"/>
      </w:tcPr>
    </w:tblStylePr>
    <w:tblStylePr w:type="lastRow">
      <w:rPr>
        <w:b/>
        <w:bCs/>
      </w:rPr>
      <w:tblPr/>
      <w:tcPr>
        <w:tcBorders>
          <w:top w:val="double" w:sz="4" w:space="0" w:color="38515E" w:themeColor="accent5"/>
        </w:tcBorders>
      </w:tcPr>
    </w:tblStylePr>
    <w:tblStylePr w:type="firstCol">
      <w:rPr>
        <w:b/>
        <w:bCs/>
      </w:rPr>
    </w:tblStylePr>
    <w:tblStylePr w:type="lastCol">
      <w:rPr>
        <w:b/>
        <w:bCs/>
      </w:rPr>
    </w:tblStylePr>
    <w:tblStylePr w:type="band1Vert">
      <w:tblPr/>
      <w:tcPr>
        <w:shd w:val="clear" w:color="auto" w:fill="D1DDE4" w:themeFill="accent5" w:themeFillTint="33"/>
      </w:tcPr>
    </w:tblStylePr>
    <w:tblStylePr w:type="band1Horz">
      <w:tblPr/>
      <w:tcPr>
        <w:shd w:val="clear" w:color="auto" w:fill="D1DDE4" w:themeFill="accent5" w:themeFillTint="33"/>
      </w:tcPr>
    </w:tblStylePr>
  </w:style>
  <w:style w:type="character" w:styleId="CommentReference">
    <w:name w:val="annotation reference"/>
    <w:basedOn w:val="DefaultParagraphFont"/>
    <w:unhideWhenUsed/>
    <w:rsid w:val="003733FD"/>
    <w:rPr>
      <w:sz w:val="16"/>
      <w:szCs w:val="16"/>
    </w:rPr>
  </w:style>
  <w:style w:type="paragraph" w:styleId="CommentText">
    <w:name w:val="annotation text"/>
    <w:basedOn w:val="Normal"/>
    <w:link w:val="CommentTextChar"/>
    <w:unhideWhenUsed/>
    <w:rsid w:val="003733FD"/>
    <w:pPr>
      <w:spacing w:line="240" w:lineRule="auto"/>
    </w:pPr>
    <w:rPr>
      <w:sz w:val="20"/>
      <w:szCs w:val="20"/>
    </w:rPr>
  </w:style>
  <w:style w:type="character" w:customStyle="1" w:styleId="CommentTextChar">
    <w:name w:val="Comment Text Char"/>
    <w:basedOn w:val="DefaultParagraphFont"/>
    <w:link w:val="CommentText"/>
    <w:rsid w:val="003733FD"/>
    <w:rPr>
      <w:sz w:val="20"/>
      <w:szCs w:val="20"/>
    </w:rPr>
  </w:style>
  <w:style w:type="paragraph" w:styleId="CommentSubject">
    <w:name w:val="annotation subject"/>
    <w:basedOn w:val="CommentText"/>
    <w:next w:val="CommentText"/>
    <w:link w:val="CommentSubjectChar"/>
    <w:uiPriority w:val="99"/>
    <w:semiHidden/>
    <w:unhideWhenUsed/>
    <w:rsid w:val="003733FD"/>
    <w:rPr>
      <w:b/>
      <w:bCs/>
    </w:rPr>
  </w:style>
  <w:style w:type="character" w:customStyle="1" w:styleId="CommentSubjectChar">
    <w:name w:val="Comment Subject Char"/>
    <w:basedOn w:val="CommentTextChar"/>
    <w:link w:val="CommentSubject"/>
    <w:uiPriority w:val="99"/>
    <w:semiHidden/>
    <w:rsid w:val="003733FD"/>
    <w:rPr>
      <w:b/>
      <w:bCs/>
      <w:sz w:val="20"/>
      <w:szCs w:val="20"/>
    </w:rPr>
  </w:style>
  <w:style w:type="paragraph" w:styleId="BalloonText">
    <w:name w:val="Balloon Text"/>
    <w:basedOn w:val="Normal"/>
    <w:link w:val="BalloonTextChar"/>
    <w:uiPriority w:val="99"/>
    <w:semiHidden/>
    <w:unhideWhenUsed/>
    <w:rsid w:val="003733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3FD"/>
    <w:rPr>
      <w:rFonts w:ascii="Segoe UI" w:hAnsi="Segoe UI" w:cs="Segoe UI"/>
      <w:sz w:val="18"/>
      <w:szCs w:val="18"/>
    </w:rPr>
  </w:style>
  <w:style w:type="paragraph" w:styleId="NoSpacing">
    <w:name w:val="No Spacing"/>
    <w:uiPriority w:val="1"/>
    <w:qFormat/>
    <w:rsid w:val="0019299C"/>
    <w:pPr>
      <w:spacing w:after="0" w:line="240" w:lineRule="auto"/>
    </w:pPr>
  </w:style>
  <w:style w:type="table" w:styleId="GridTable2-Accent5">
    <w:name w:val="Grid Table 2 Accent 5"/>
    <w:basedOn w:val="TableNormal"/>
    <w:uiPriority w:val="47"/>
    <w:rsid w:val="008925CB"/>
    <w:pPr>
      <w:spacing w:after="0" w:line="240" w:lineRule="auto"/>
    </w:pPr>
    <w:rPr>
      <w:rFonts w:ascii="Times New Roman" w:eastAsia="MS Mincho" w:hAnsi="Times New Roman" w:cs="Times New Roman"/>
      <w:sz w:val="20"/>
      <w:szCs w:val="20"/>
      <w:lang w:eastAsia="en-AU"/>
    </w:rPr>
    <w:tblPr>
      <w:tblStyleRowBandSize w:val="1"/>
      <w:tblStyleColBandSize w:val="1"/>
      <w:tblBorders>
        <w:top w:val="single" w:sz="2" w:space="0" w:color="779BAE" w:themeColor="accent5" w:themeTint="99"/>
        <w:bottom w:val="single" w:sz="2" w:space="0" w:color="779BAE" w:themeColor="accent5" w:themeTint="99"/>
        <w:insideH w:val="single" w:sz="2" w:space="0" w:color="779BAE" w:themeColor="accent5" w:themeTint="99"/>
        <w:insideV w:val="single" w:sz="2" w:space="0" w:color="779BAE" w:themeColor="accent5" w:themeTint="99"/>
      </w:tblBorders>
    </w:tblPr>
    <w:tblStylePr w:type="firstRow">
      <w:rPr>
        <w:b/>
        <w:bCs/>
      </w:rPr>
      <w:tblPr/>
      <w:tcPr>
        <w:tcBorders>
          <w:top w:val="nil"/>
          <w:bottom w:val="single" w:sz="12" w:space="0" w:color="779BAE" w:themeColor="accent5" w:themeTint="99"/>
          <w:insideH w:val="nil"/>
          <w:insideV w:val="nil"/>
        </w:tcBorders>
        <w:shd w:val="clear" w:color="auto" w:fill="FFFFFF" w:themeFill="background1"/>
      </w:tcPr>
    </w:tblStylePr>
    <w:tblStylePr w:type="lastRow">
      <w:rPr>
        <w:b/>
        <w:bCs/>
      </w:rPr>
      <w:tblPr/>
      <w:tcPr>
        <w:tcBorders>
          <w:top w:val="double" w:sz="2" w:space="0" w:color="779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DDE4" w:themeFill="accent5" w:themeFillTint="33"/>
      </w:tcPr>
    </w:tblStylePr>
    <w:tblStylePr w:type="band1Horz">
      <w:tblPr/>
      <w:tcPr>
        <w:shd w:val="clear" w:color="auto" w:fill="D1DDE4" w:themeFill="accent5" w:themeFillTint="33"/>
      </w:tcPr>
    </w:tblStylePr>
  </w:style>
  <w:style w:type="character" w:styleId="Hyperlink">
    <w:name w:val="Hyperlink"/>
    <w:basedOn w:val="DefaultParagraphFont"/>
    <w:uiPriority w:val="99"/>
    <w:unhideWhenUsed/>
    <w:rsid w:val="00F402D9"/>
    <w:rPr>
      <w:color w:val="5E889D" w:themeColor="hyperlink"/>
      <w:u w:val="single"/>
    </w:rPr>
  </w:style>
  <w:style w:type="paragraph" w:styleId="Revision">
    <w:name w:val="Revision"/>
    <w:hidden/>
    <w:uiPriority w:val="99"/>
    <w:semiHidden/>
    <w:rsid w:val="00B81FA5"/>
    <w:pPr>
      <w:spacing w:after="0" w:line="240" w:lineRule="auto"/>
    </w:pPr>
  </w:style>
  <w:style w:type="table" w:customStyle="1" w:styleId="GridTable4-Accent51">
    <w:name w:val="Grid Table 4 - Accent 51"/>
    <w:basedOn w:val="TableNormal"/>
    <w:next w:val="GridTable4-Accent5"/>
    <w:uiPriority w:val="49"/>
    <w:rsid w:val="003C66FB"/>
    <w:pPr>
      <w:spacing w:after="0" w:line="240" w:lineRule="auto"/>
    </w:pPr>
    <w:rPr>
      <w:rFonts w:ascii="Times New Roman" w:eastAsia="MS Mincho" w:hAnsi="Times New Roman" w:cs="Times New Roman"/>
      <w:sz w:val="20"/>
      <w:szCs w:val="20"/>
      <w:lang w:eastAsia="en-AU"/>
    </w:rPr>
    <w:tblPr>
      <w:tblStyleRowBandSize w:val="1"/>
      <w:tblStyleColBandSize w:val="1"/>
      <w:tblBorders>
        <w:top w:val="single" w:sz="4" w:space="0" w:color="779BAE" w:themeColor="accent5" w:themeTint="99"/>
        <w:left w:val="single" w:sz="4" w:space="0" w:color="779BAE" w:themeColor="accent5" w:themeTint="99"/>
        <w:bottom w:val="single" w:sz="4" w:space="0" w:color="779BAE" w:themeColor="accent5" w:themeTint="99"/>
        <w:right w:val="single" w:sz="4" w:space="0" w:color="779BAE" w:themeColor="accent5" w:themeTint="99"/>
        <w:insideH w:val="single" w:sz="4" w:space="0" w:color="779BAE" w:themeColor="accent5" w:themeTint="99"/>
        <w:insideV w:val="single" w:sz="4" w:space="0" w:color="779BAE" w:themeColor="accent5" w:themeTint="99"/>
      </w:tblBorders>
    </w:tblPr>
    <w:tblStylePr w:type="firstRow">
      <w:rPr>
        <w:b/>
        <w:bCs/>
        <w:color w:val="FFFFFF" w:themeColor="background1"/>
      </w:rPr>
      <w:tblPr/>
      <w:tcPr>
        <w:tcBorders>
          <w:top w:val="single" w:sz="4" w:space="0" w:color="38515E" w:themeColor="accent5"/>
          <w:left w:val="single" w:sz="4" w:space="0" w:color="38515E" w:themeColor="accent5"/>
          <w:bottom w:val="single" w:sz="4" w:space="0" w:color="38515E" w:themeColor="accent5"/>
          <w:right w:val="single" w:sz="4" w:space="0" w:color="38515E" w:themeColor="accent5"/>
          <w:insideH w:val="nil"/>
          <w:insideV w:val="nil"/>
        </w:tcBorders>
        <w:shd w:val="clear" w:color="auto" w:fill="38515E" w:themeFill="accent5"/>
      </w:tcPr>
    </w:tblStylePr>
    <w:tblStylePr w:type="lastRow">
      <w:rPr>
        <w:b/>
        <w:bCs/>
      </w:rPr>
      <w:tblPr/>
      <w:tcPr>
        <w:tcBorders>
          <w:top w:val="double" w:sz="4" w:space="0" w:color="38515E" w:themeColor="accent5"/>
        </w:tcBorders>
      </w:tcPr>
    </w:tblStylePr>
    <w:tblStylePr w:type="firstCol">
      <w:rPr>
        <w:b/>
        <w:bCs/>
      </w:rPr>
    </w:tblStylePr>
    <w:tblStylePr w:type="lastCol">
      <w:rPr>
        <w:b/>
        <w:bCs/>
      </w:rPr>
    </w:tblStylePr>
    <w:tblStylePr w:type="band1Vert">
      <w:tblPr/>
      <w:tcPr>
        <w:shd w:val="clear" w:color="auto" w:fill="D1DDE4" w:themeFill="accent5" w:themeFillTint="33"/>
      </w:tcPr>
    </w:tblStylePr>
    <w:tblStylePr w:type="band1Horz">
      <w:tblPr/>
      <w:tcPr>
        <w:shd w:val="clear" w:color="auto" w:fill="D1DDE4" w:themeFill="accent5" w:themeFillTint="33"/>
      </w:tcPr>
    </w:tblStylePr>
  </w:style>
  <w:style w:type="table" w:customStyle="1" w:styleId="GridTable4-Accent31">
    <w:name w:val="Grid Table 4 - Accent 31"/>
    <w:basedOn w:val="TableNormal"/>
    <w:next w:val="GridTable4-Accent3"/>
    <w:uiPriority w:val="49"/>
    <w:rsid w:val="00546249"/>
    <w:pPr>
      <w:spacing w:after="0" w:line="240" w:lineRule="auto"/>
    </w:pPr>
    <w:tblPr>
      <w:tblStyleRowBandSize w:val="1"/>
      <w:tblStyleColBandSize w:val="1"/>
      <w:tblBorders>
        <w:top w:val="single" w:sz="4" w:space="0" w:color="9DB7C4" w:themeColor="accent3" w:themeTint="99"/>
        <w:left w:val="single" w:sz="4" w:space="0" w:color="9DB7C4" w:themeColor="accent3" w:themeTint="99"/>
        <w:bottom w:val="single" w:sz="4" w:space="0" w:color="9DB7C4" w:themeColor="accent3" w:themeTint="99"/>
        <w:right w:val="single" w:sz="4" w:space="0" w:color="9DB7C4" w:themeColor="accent3" w:themeTint="99"/>
        <w:insideH w:val="single" w:sz="4" w:space="0" w:color="9DB7C4" w:themeColor="accent3" w:themeTint="99"/>
        <w:insideV w:val="single" w:sz="4" w:space="0" w:color="9DB7C4" w:themeColor="accent3" w:themeTint="99"/>
      </w:tblBorders>
    </w:tblPr>
    <w:tblStylePr w:type="firstRow">
      <w:rPr>
        <w:b/>
        <w:bCs/>
        <w:color w:val="FFFFFF" w:themeColor="background1"/>
      </w:rPr>
      <w:tblPr/>
      <w:tcPr>
        <w:tcBorders>
          <w:top w:val="single" w:sz="4" w:space="0" w:color="5E889D" w:themeColor="accent3"/>
          <w:left w:val="single" w:sz="4" w:space="0" w:color="5E889D" w:themeColor="accent3"/>
          <w:bottom w:val="single" w:sz="4" w:space="0" w:color="5E889D" w:themeColor="accent3"/>
          <w:right w:val="single" w:sz="4" w:space="0" w:color="5E889D" w:themeColor="accent3"/>
          <w:insideH w:val="nil"/>
          <w:insideV w:val="nil"/>
        </w:tcBorders>
        <w:shd w:val="clear" w:color="auto" w:fill="5E889D" w:themeFill="accent3"/>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character" w:customStyle="1" w:styleId="ListParagraphChar">
    <w:name w:val="List Paragraph Char"/>
    <w:aliases w:val="L Char,List Paragraph1 Char,List Paragraph11 Char,Recommendation Char"/>
    <w:basedOn w:val="DefaultParagraphFont"/>
    <w:link w:val="ListParagraph"/>
    <w:uiPriority w:val="34"/>
    <w:locked/>
    <w:rsid w:val="00000644"/>
  </w:style>
  <w:style w:type="table" w:customStyle="1" w:styleId="TableGrid1">
    <w:name w:val="Table Grid1"/>
    <w:basedOn w:val="TableNormal"/>
    <w:next w:val="TableGrid"/>
    <w:uiPriority w:val="39"/>
    <w:rsid w:val="00F32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1338"/>
    <w:pPr>
      <w:spacing w:before="240" w:after="0" w:line="259" w:lineRule="auto"/>
      <w:outlineLvl w:val="9"/>
    </w:pPr>
    <w:rPr>
      <w:rFonts w:asciiTheme="majorHAnsi" w:hAnsiTheme="majorHAnsi" w:cstheme="majorBidi"/>
      <w:b w:val="0"/>
      <w:bCs w:val="0"/>
      <w:caps w:val="0"/>
      <w:color w:val="7E9FB1" w:themeColor="accent1" w:themeShade="BF"/>
      <w:szCs w:val="32"/>
      <w:lang w:val="en-US" w:eastAsia="en-US"/>
    </w:rPr>
  </w:style>
  <w:style w:type="paragraph" w:styleId="TOC1">
    <w:name w:val="toc 1"/>
    <w:basedOn w:val="Normal"/>
    <w:next w:val="Normal"/>
    <w:autoRedefine/>
    <w:uiPriority w:val="39"/>
    <w:unhideWhenUsed/>
    <w:rsid w:val="004D1338"/>
    <w:pPr>
      <w:spacing w:after="100"/>
    </w:pPr>
  </w:style>
  <w:style w:type="table" w:customStyle="1" w:styleId="GridTable4-Accent311">
    <w:name w:val="Grid Table 4 - Accent 311"/>
    <w:basedOn w:val="TableNormal"/>
    <w:next w:val="GridTable4-Accent3"/>
    <w:uiPriority w:val="49"/>
    <w:rsid w:val="00251C4B"/>
    <w:pPr>
      <w:spacing w:after="0" w:line="240" w:lineRule="auto"/>
    </w:pPr>
    <w:tblPr>
      <w:tblStyleRowBandSize w:val="1"/>
      <w:tblStyleColBandSize w:val="1"/>
      <w:tblBorders>
        <w:top w:val="single" w:sz="4" w:space="0" w:color="9DB7C4" w:themeColor="accent3" w:themeTint="99"/>
        <w:left w:val="single" w:sz="4" w:space="0" w:color="9DB7C4" w:themeColor="accent3" w:themeTint="99"/>
        <w:bottom w:val="single" w:sz="4" w:space="0" w:color="9DB7C4" w:themeColor="accent3" w:themeTint="99"/>
        <w:right w:val="single" w:sz="4" w:space="0" w:color="9DB7C4" w:themeColor="accent3" w:themeTint="99"/>
        <w:insideH w:val="single" w:sz="4" w:space="0" w:color="9DB7C4" w:themeColor="accent3" w:themeTint="99"/>
        <w:insideV w:val="single" w:sz="4" w:space="0" w:color="9DB7C4" w:themeColor="accent3" w:themeTint="99"/>
      </w:tblBorders>
    </w:tblPr>
    <w:tblStylePr w:type="firstRow">
      <w:rPr>
        <w:b/>
        <w:bCs/>
        <w:color w:val="FFFFFF" w:themeColor="background1"/>
      </w:rPr>
      <w:tblPr/>
      <w:tcPr>
        <w:tcBorders>
          <w:top w:val="single" w:sz="4" w:space="0" w:color="5E889D" w:themeColor="accent3"/>
          <w:left w:val="single" w:sz="4" w:space="0" w:color="5E889D" w:themeColor="accent3"/>
          <w:bottom w:val="single" w:sz="4" w:space="0" w:color="5E889D" w:themeColor="accent3"/>
          <w:right w:val="single" w:sz="4" w:space="0" w:color="5E889D" w:themeColor="accent3"/>
          <w:insideH w:val="nil"/>
          <w:insideV w:val="nil"/>
        </w:tcBorders>
        <w:shd w:val="clear" w:color="auto" w:fill="5E889D" w:themeFill="accent3"/>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table" w:styleId="ListTable6Colorful-Accent3">
    <w:name w:val="List Table 6 Colorful Accent 3"/>
    <w:basedOn w:val="TableNormal"/>
    <w:uiPriority w:val="51"/>
    <w:rsid w:val="00B53188"/>
    <w:pPr>
      <w:spacing w:after="0" w:line="240" w:lineRule="auto"/>
    </w:pPr>
    <w:rPr>
      <w:color w:val="466575" w:themeColor="accent3" w:themeShade="BF"/>
    </w:rPr>
    <w:tblPr>
      <w:tblStyleRowBandSize w:val="1"/>
      <w:tblStyleColBandSize w:val="1"/>
      <w:tblBorders>
        <w:top w:val="single" w:sz="4" w:space="0" w:color="5E889D" w:themeColor="accent3"/>
        <w:bottom w:val="single" w:sz="4" w:space="0" w:color="5E889D" w:themeColor="accent3"/>
      </w:tblBorders>
    </w:tblPr>
    <w:tblStylePr w:type="firstRow">
      <w:rPr>
        <w:b/>
        <w:bCs/>
      </w:rPr>
      <w:tblPr/>
      <w:tcPr>
        <w:tcBorders>
          <w:bottom w:val="single" w:sz="4" w:space="0" w:color="5E889D" w:themeColor="accent3"/>
        </w:tcBorders>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table" w:customStyle="1" w:styleId="GridTable4-Accent32">
    <w:name w:val="Grid Table 4 - Accent 32"/>
    <w:basedOn w:val="TableNormal"/>
    <w:next w:val="GridTable4-Accent3"/>
    <w:uiPriority w:val="49"/>
    <w:rsid w:val="00653710"/>
    <w:pPr>
      <w:spacing w:after="0" w:line="240" w:lineRule="auto"/>
    </w:pPr>
    <w:tblPr>
      <w:tblStyleRowBandSize w:val="1"/>
      <w:tblStyleColBandSize w:val="1"/>
      <w:tblBorders>
        <w:top w:val="single" w:sz="4" w:space="0" w:color="9DB7C4" w:themeColor="accent3" w:themeTint="99"/>
        <w:left w:val="single" w:sz="4" w:space="0" w:color="9DB7C4" w:themeColor="accent3" w:themeTint="99"/>
        <w:bottom w:val="single" w:sz="4" w:space="0" w:color="9DB7C4" w:themeColor="accent3" w:themeTint="99"/>
        <w:right w:val="single" w:sz="4" w:space="0" w:color="9DB7C4" w:themeColor="accent3" w:themeTint="99"/>
        <w:insideH w:val="single" w:sz="4" w:space="0" w:color="9DB7C4" w:themeColor="accent3" w:themeTint="99"/>
        <w:insideV w:val="single" w:sz="4" w:space="0" w:color="9DB7C4" w:themeColor="accent3" w:themeTint="99"/>
      </w:tblBorders>
    </w:tblPr>
    <w:tblStylePr w:type="firstRow">
      <w:rPr>
        <w:b/>
        <w:bCs/>
        <w:color w:val="FFFFFF" w:themeColor="background1"/>
      </w:rPr>
      <w:tblPr/>
      <w:tcPr>
        <w:tcBorders>
          <w:top w:val="single" w:sz="4" w:space="0" w:color="5E889D" w:themeColor="accent3"/>
          <w:left w:val="single" w:sz="4" w:space="0" w:color="5E889D" w:themeColor="accent3"/>
          <w:bottom w:val="single" w:sz="4" w:space="0" w:color="5E889D" w:themeColor="accent3"/>
          <w:right w:val="single" w:sz="4" w:space="0" w:color="5E889D" w:themeColor="accent3"/>
          <w:insideH w:val="nil"/>
          <w:insideV w:val="nil"/>
        </w:tcBorders>
        <w:shd w:val="clear" w:color="auto" w:fill="5E889D" w:themeFill="accent3"/>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character" w:customStyle="1" w:styleId="textitem">
    <w:name w:val="textitem"/>
    <w:basedOn w:val="DefaultParagraphFont"/>
    <w:rsid w:val="008C2C33"/>
  </w:style>
  <w:style w:type="table" w:customStyle="1" w:styleId="GridTable4-Accent511">
    <w:name w:val="Grid Table 4 - Accent 511"/>
    <w:basedOn w:val="TableNormal"/>
    <w:next w:val="GridTable4-Accent5"/>
    <w:uiPriority w:val="49"/>
    <w:rsid w:val="00181F6E"/>
    <w:pPr>
      <w:spacing w:after="0" w:line="240" w:lineRule="auto"/>
    </w:pPr>
    <w:rPr>
      <w:rFonts w:ascii="Times New Roman" w:eastAsia="MS Mincho" w:hAnsi="Times New Roman" w:cs="Times New Roman"/>
      <w:sz w:val="20"/>
      <w:szCs w:val="20"/>
      <w:lang w:eastAsia="en-AU"/>
    </w:rPr>
    <w:tblPr>
      <w:tblStyleRowBandSize w:val="1"/>
      <w:tblStyleColBandSize w:val="1"/>
      <w:tblBorders>
        <w:top w:val="single" w:sz="4" w:space="0" w:color="779BAE" w:themeColor="accent5" w:themeTint="99"/>
        <w:left w:val="single" w:sz="4" w:space="0" w:color="779BAE" w:themeColor="accent5" w:themeTint="99"/>
        <w:bottom w:val="single" w:sz="4" w:space="0" w:color="779BAE" w:themeColor="accent5" w:themeTint="99"/>
        <w:right w:val="single" w:sz="4" w:space="0" w:color="779BAE" w:themeColor="accent5" w:themeTint="99"/>
        <w:insideH w:val="single" w:sz="4" w:space="0" w:color="779BAE" w:themeColor="accent5" w:themeTint="99"/>
        <w:insideV w:val="single" w:sz="4" w:space="0" w:color="779BAE" w:themeColor="accent5" w:themeTint="99"/>
      </w:tblBorders>
    </w:tblPr>
    <w:tblStylePr w:type="firstRow">
      <w:rPr>
        <w:b/>
        <w:bCs/>
        <w:color w:val="FFFFFF" w:themeColor="background1"/>
      </w:rPr>
      <w:tblPr/>
      <w:tcPr>
        <w:tcBorders>
          <w:top w:val="single" w:sz="4" w:space="0" w:color="38515E" w:themeColor="accent5"/>
          <w:left w:val="single" w:sz="4" w:space="0" w:color="38515E" w:themeColor="accent5"/>
          <w:bottom w:val="single" w:sz="4" w:space="0" w:color="38515E" w:themeColor="accent5"/>
          <w:right w:val="single" w:sz="4" w:space="0" w:color="38515E" w:themeColor="accent5"/>
          <w:insideH w:val="nil"/>
          <w:insideV w:val="nil"/>
        </w:tcBorders>
        <w:shd w:val="clear" w:color="auto" w:fill="38515E" w:themeFill="accent5"/>
      </w:tcPr>
    </w:tblStylePr>
    <w:tblStylePr w:type="lastRow">
      <w:rPr>
        <w:b/>
        <w:bCs/>
      </w:rPr>
      <w:tblPr/>
      <w:tcPr>
        <w:tcBorders>
          <w:top w:val="double" w:sz="4" w:space="0" w:color="38515E" w:themeColor="accent5"/>
        </w:tcBorders>
      </w:tcPr>
    </w:tblStylePr>
    <w:tblStylePr w:type="firstCol">
      <w:rPr>
        <w:b/>
        <w:bCs/>
      </w:rPr>
    </w:tblStylePr>
    <w:tblStylePr w:type="lastCol">
      <w:rPr>
        <w:b/>
        <w:bCs/>
      </w:rPr>
    </w:tblStylePr>
    <w:tblStylePr w:type="band1Vert">
      <w:tblPr/>
      <w:tcPr>
        <w:shd w:val="clear" w:color="auto" w:fill="D1DDE4" w:themeFill="accent5" w:themeFillTint="33"/>
      </w:tcPr>
    </w:tblStylePr>
    <w:tblStylePr w:type="band1Horz">
      <w:tblPr/>
      <w:tcPr>
        <w:shd w:val="clear" w:color="auto" w:fill="D1DDE4" w:themeFill="accent5" w:themeFillTint="33"/>
      </w:tcPr>
    </w:tblStylePr>
  </w:style>
  <w:style w:type="character" w:customStyle="1" w:styleId="anutitle12pt1">
    <w:name w:val="anutitle12pt1"/>
    <w:basedOn w:val="DefaultParagraphFont"/>
    <w:rsid w:val="0059121E"/>
    <w:rPr>
      <w:b/>
      <w:bCs/>
      <w:color w:val="4C6E78"/>
      <w:sz w:val="24"/>
      <w:szCs w:val="24"/>
    </w:rPr>
  </w:style>
  <w:style w:type="table" w:styleId="GridTable2">
    <w:name w:val="Grid Table 2"/>
    <w:basedOn w:val="TableNormal"/>
    <w:uiPriority w:val="47"/>
    <w:rsid w:val="0079009B"/>
    <w:pPr>
      <w:spacing w:after="0" w:line="240" w:lineRule="auto"/>
    </w:pPr>
    <w:tblPr>
      <w:tblStyleRowBandSize w:val="1"/>
      <w:tblStyleColBandSize w:val="1"/>
      <w:tblBorders>
        <w:top w:val="single" w:sz="2" w:space="0" w:color="608CA2" w:themeColor="text1" w:themeTint="99"/>
        <w:bottom w:val="single" w:sz="2" w:space="0" w:color="608CA2" w:themeColor="text1" w:themeTint="99"/>
        <w:insideH w:val="single" w:sz="2" w:space="0" w:color="608CA2" w:themeColor="text1" w:themeTint="99"/>
        <w:insideV w:val="single" w:sz="2" w:space="0" w:color="608CA2" w:themeColor="text1" w:themeTint="99"/>
      </w:tblBorders>
    </w:tblPr>
    <w:tblStylePr w:type="firstRow">
      <w:rPr>
        <w:b/>
        <w:bCs/>
      </w:rPr>
      <w:tblPr/>
      <w:tcPr>
        <w:tcBorders>
          <w:top w:val="nil"/>
          <w:bottom w:val="single" w:sz="12" w:space="0" w:color="608CA2" w:themeColor="text1" w:themeTint="99"/>
          <w:insideH w:val="nil"/>
          <w:insideV w:val="nil"/>
        </w:tcBorders>
        <w:shd w:val="clear" w:color="auto" w:fill="FFFFFF" w:themeFill="background1"/>
      </w:tcPr>
    </w:tblStylePr>
    <w:tblStylePr w:type="lastRow">
      <w:rPr>
        <w:b/>
        <w:bCs/>
      </w:rPr>
      <w:tblPr/>
      <w:tcPr>
        <w:tcBorders>
          <w:top w:val="double" w:sz="2" w:space="0" w:color="608CA2"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D8E0" w:themeFill="text1" w:themeFillTint="33"/>
      </w:tcPr>
    </w:tblStylePr>
    <w:tblStylePr w:type="band1Horz">
      <w:tblPr/>
      <w:tcPr>
        <w:shd w:val="clear" w:color="auto" w:fill="CAD8E0" w:themeFill="text1" w:themeFillTint="33"/>
      </w:tcPr>
    </w:tblStylePr>
  </w:style>
  <w:style w:type="table" w:styleId="PlainTable2">
    <w:name w:val="Plain Table 2"/>
    <w:basedOn w:val="TableNormal"/>
    <w:uiPriority w:val="42"/>
    <w:rsid w:val="0079009B"/>
    <w:pPr>
      <w:spacing w:after="0" w:line="240" w:lineRule="auto"/>
    </w:pPr>
    <w:tblPr>
      <w:tblStyleRowBandSize w:val="1"/>
      <w:tblStyleColBandSize w:val="1"/>
      <w:tblBorders>
        <w:top w:val="single" w:sz="4" w:space="0" w:color="7A9FB1" w:themeColor="text1" w:themeTint="80"/>
        <w:bottom w:val="single" w:sz="4" w:space="0" w:color="7A9FB1" w:themeColor="text1" w:themeTint="80"/>
      </w:tblBorders>
    </w:tblPr>
    <w:tblStylePr w:type="firstRow">
      <w:rPr>
        <w:b/>
        <w:bCs/>
      </w:rPr>
      <w:tblPr/>
      <w:tcPr>
        <w:tcBorders>
          <w:bottom w:val="single" w:sz="4" w:space="0" w:color="7A9FB1" w:themeColor="text1" w:themeTint="80"/>
        </w:tcBorders>
      </w:tcPr>
    </w:tblStylePr>
    <w:tblStylePr w:type="lastRow">
      <w:rPr>
        <w:b/>
        <w:bCs/>
      </w:rPr>
      <w:tblPr/>
      <w:tcPr>
        <w:tcBorders>
          <w:top w:val="single" w:sz="4" w:space="0" w:color="7A9FB1" w:themeColor="text1" w:themeTint="80"/>
        </w:tcBorders>
      </w:tcPr>
    </w:tblStylePr>
    <w:tblStylePr w:type="firstCol">
      <w:rPr>
        <w:b/>
        <w:bCs/>
      </w:rPr>
    </w:tblStylePr>
    <w:tblStylePr w:type="lastCol">
      <w:rPr>
        <w:b/>
        <w:bCs/>
      </w:rPr>
    </w:tblStylePr>
    <w:tblStylePr w:type="band1Vert">
      <w:tblPr/>
      <w:tcPr>
        <w:tcBorders>
          <w:left w:val="single" w:sz="4" w:space="0" w:color="7A9FB1" w:themeColor="text1" w:themeTint="80"/>
          <w:right w:val="single" w:sz="4" w:space="0" w:color="7A9FB1" w:themeColor="text1" w:themeTint="80"/>
        </w:tcBorders>
      </w:tcPr>
    </w:tblStylePr>
    <w:tblStylePr w:type="band2Vert">
      <w:tblPr/>
      <w:tcPr>
        <w:tcBorders>
          <w:left w:val="single" w:sz="4" w:space="0" w:color="7A9FB1" w:themeColor="text1" w:themeTint="80"/>
          <w:right w:val="single" w:sz="4" w:space="0" w:color="7A9FB1" w:themeColor="text1" w:themeTint="80"/>
        </w:tcBorders>
      </w:tcPr>
    </w:tblStylePr>
    <w:tblStylePr w:type="band1Horz">
      <w:tblPr/>
      <w:tcPr>
        <w:tcBorders>
          <w:top w:val="single" w:sz="4" w:space="0" w:color="7A9FB1" w:themeColor="text1" w:themeTint="80"/>
          <w:bottom w:val="single" w:sz="4" w:space="0" w:color="7A9FB1" w:themeColor="text1" w:themeTint="80"/>
        </w:tcBorders>
      </w:tcPr>
    </w:tblStylePr>
  </w:style>
  <w:style w:type="paragraph" w:styleId="NormalWeb">
    <w:name w:val="Normal (Web)"/>
    <w:basedOn w:val="Normal"/>
    <w:uiPriority w:val="99"/>
    <w:unhideWhenUsed/>
    <w:rsid w:val="00D53C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otnoteReference">
    <w:name w:val="footnote reference"/>
    <w:uiPriority w:val="99"/>
    <w:rsid w:val="0016587B"/>
    <w:rPr>
      <w:vertAlign w:val="superscript"/>
    </w:rPr>
  </w:style>
  <w:style w:type="paragraph" w:customStyle="1" w:styleId="Default">
    <w:name w:val="Default"/>
    <w:rsid w:val="00E44891"/>
    <w:pPr>
      <w:autoSpaceDE w:val="0"/>
      <w:autoSpaceDN w:val="0"/>
      <w:adjustRightInd w:val="0"/>
      <w:spacing w:after="0" w:line="240" w:lineRule="auto"/>
    </w:pPr>
    <w:rPr>
      <w:rFonts w:ascii="Calibri" w:hAnsi="Calibri" w:cs="Calibri"/>
      <w:color w:val="000000"/>
      <w:sz w:val="24"/>
      <w:szCs w:val="24"/>
    </w:rPr>
  </w:style>
  <w:style w:type="character" w:customStyle="1" w:styleId="st1">
    <w:name w:val="st1"/>
    <w:basedOn w:val="DefaultParagraphFont"/>
    <w:rsid w:val="007F4537"/>
  </w:style>
  <w:style w:type="character" w:customStyle="1" w:styleId="hy1">
    <w:name w:val="hy1"/>
    <w:basedOn w:val="DefaultParagraphFont"/>
    <w:rsid w:val="00D07F1A"/>
    <w:rPr>
      <w:color w:val="0000FF"/>
      <w:u w:val="single"/>
    </w:rPr>
  </w:style>
  <w:style w:type="character" w:styleId="Strong">
    <w:name w:val="Strong"/>
    <w:basedOn w:val="DefaultParagraphFont"/>
    <w:uiPriority w:val="22"/>
    <w:qFormat/>
    <w:rsid w:val="00270EC0"/>
    <w:rPr>
      <w:b/>
      <w:bCs/>
    </w:rPr>
  </w:style>
  <w:style w:type="table" w:styleId="GridTable5Dark-Accent4">
    <w:name w:val="Grid Table 5 Dark Accent 4"/>
    <w:basedOn w:val="TableNormal"/>
    <w:uiPriority w:val="50"/>
    <w:rsid w:val="00074B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E1E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5647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5647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5647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56473" w:themeFill="accent4"/>
      </w:tcPr>
    </w:tblStylePr>
    <w:tblStylePr w:type="band1Vert">
      <w:tblPr/>
      <w:tcPr>
        <w:shd w:val="clear" w:color="auto" w:fill="ADC3CE" w:themeFill="accent4" w:themeFillTint="66"/>
      </w:tcPr>
    </w:tblStylePr>
    <w:tblStylePr w:type="band1Horz">
      <w:tblPr/>
      <w:tcPr>
        <w:shd w:val="clear" w:color="auto" w:fill="ADC3CE" w:themeFill="accent4" w:themeFillTint="66"/>
      </w:tcPr>
    </w:tblStylePr>
  </w:style>
  <w:style w:type="paragraph" w:styleId="FootnoteText">
    <w:name w:val="footnote text"/>
    <w:basedOn w:val="Normal"/>
    <w:link w:val="FootnoteTextChar"/>
    <w:uiPriority w:val="99"/>
    <w:semiHidden/>
    <w:unhideWhenUsed/>
    <w:rsid w:val="00A76F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6F9D"/>
    <w:rPr>
      <w:sz w:val="20"/>
      <w:szCs w:val="20"/>
    </w:rPr>
  </w:style>
  <w:style w:type="character" w:styleId="FollowedHyperlink">
    <w:name w:val="FollowedHyperlink"/>
    <w:basedOn w:val="DefaultParagraphFont"/>
    <w:uiPriority w:val="99"/>
    <w:semiHidden/>
    <w:unhideWhenUsed/>
    <w:rsid w:val="00F845AA"/>
    <w:rPr>
      <w:color w:val="8C8C8C" w:themeColor="followedHyperlink"/>
      <w:u w:val="single"/>
    </w:rPr>
  </w:style>
  <w:style w:type="paragraph" w:styleId="EndnoteText">
    <w:name w:val="endnote text"/>
    <w:basedOn w:val="Normal"/>
    <w:link w:val="EndnoteTextChar"/>
    <w:uiPriority w:val="99"/>
    <w:semiHidden/>
    <w:unhideWhenUsed/>
    <w:rsid w:val="0091376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3763"/>
    <w:rPr>
      <w:sz w:val="20"/>
      <w:szCs w:val="20"/>
    </w:rPr>
  </w:style>
  <w:style w:type="character" w:styleId="EndnoteReference">
    <w:name w:val="endnote reference"/>
    <w:basedOn w:val="DefaultParagraphFont"/>
    <w:uiPriority w:val="99"/>
    <w:semiHidden/>
    <w:unhideWhenUsed/>
    <w:rsid w:val="00913763"/>
    <w:rPr>
      <w:vertAlign w:val="superscript"/>
    </w:rPr>
  </w:style>
  <w:style w:type="character" w:customStyle="1" w:styleId="UnresolvedMention1">
    <w:name w:val="Unresolved Mention1"/>
    <w:basedOn w:val="DefaultParagraphFont"/>
    <w:uiPriority w:val="99"/>
    <w:semiHidden/>
    <w:unhideWhenUsed/>
    <w:rsid w:val="00CE41C1"/>
    <w:rPr>
      <w:color w:val="605E5C"/>
      <w:shd w:val="clear" w:color="auto" w:fill="E1DFDD"/>
    </w:rPr>
  </w:style>
  <w:style w:type="character" w:customStyle="1" w:styleId="UnresolvedMention2">
    <w:name w:val="Unresolved Mention2"/>
    <w:basedOn w:val="DefaultParagraphFont"/>
    <w:uiPriority w:val="99"/>
    <w:semiHidden/>
    <w:unhideWhenUsed/>
    <w:rsid w:val="00143381"/>
    <w:rPr>
      <w:color w:val="605E5C"/>
      <w:shd w:val="clear" w:color="auto" w:fill="E1DFDD"/>
    </w:rPr>
  </w:style>
  <w:style w:type="character" w:customStyle="1" w:styleId="UnresolvedMention3">
    <w:name w:val="Unresolved Mention3"/>
    <w:basedOn w:val="DefaultParagraphFont"/>
    <w:uiPriority w:val="99"/>
    <w:semiHidden/>
    <w:unhideWhenUsed/>
    <w:rsid w:val="00AC3C6C"/>
    <w:rPr>
      <w:color w:val="605E5C"/>
      <w:shd w:val="clear" w:color="auto" w:fill="E1DFDD"/>
    </w:rPr>
  </w:style>
  <w:style w:type="character" w:customStyle="1" w:styleId="UnresolvedMention4">
    <w:name w:val="Unresolved Mention4"/>
    <w:basedOn w:val="DefaultParagraphFont"/>
    <w:uiPriority w:val="99"/>
    <w:semiHidden/>
    <w:unhideWhenUsed/>
    <w:rsid w:val="000C3132"/>
    <w:rPr>
      <w:color w:val="605E5C"/>
      <w:shd w:val="clear" w:color="auto" w:fill="E1DFDD"/>
    </w:rPr>
  </w:style>
  <w:style w:type="character" w:customStyle="1" w:styleId="UnresolvedMention5">
    <w:name w:val="Unresolved Mention5"/>
    <w:basedOn w:val="DefaultParagraphFont"/>
    <w:uiPriority w:val="99"/>
    <w:semiHidden/>
    <w:unhideWhenUsed/>
    <w:rsid w:val="00C5114B"/>
    <w:rPr>
      <w:color w:val="605E5C"/>
      <w:shd w:val="clear" w:color="auto" w:fill="E1DFDD"/>
    </w:rPr>
  </w:style>
  <w:style w:type="character" w:customStyle="1" w:styleId="UnresolvedMention6">
    <w:name w:val="Unresolved Mention6"/>
    <w:basedOn w:val="DefaultParagraphFont"/>
    <w:uiPriority w:val="99"/>
    <w:semiHidden/>
    <w:unhideWhenUsed/>
    <w:rsid w:val="00022214"/>
    <w:rPr>
      <w:color w:val="605E5C"/>
      <w:shd w:val="clear" w:color="auto" w:fill="E1DFDD"/>
    </w:rPr>
  </w:style>
  <w:style w:type="character" w:styleId="UnresolvedMention">
    <w:name w:val="Unresolved Mention"/>
    <w:basedOn w:val="DefaultParagraphFont"/>
    <w:uiPriority w:val="99"/>
    <w:semiHidden/>
    <w:unhideWhenUsed/>
    <w:rsid w:val="008546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063">
      <w:bodyDiv w:val="1"/>
      <w:marLeft w:val="0"/>
      <w:marRight w:val="0"/>
      <w:marTop w:val="0"/>
      <w:marBottom w:val="0"/>
      <w:divBdr>
        <w:top w:val="none" w:sz="0" w:space="0" w:color="auto"/>
        <w:left w:val="none" w:sz="0" w:space="0" w:color="auto"/>
        <w:bottom w:val="none" w:sz="0" w:space="0" w:color="auto"/>
        <w:right w:val="none" w:sz="0" w:space="0" w:color="auto"/>
      </w:divBdr>
    </w:div>
    <w:div w:id="27343809">
      <w:bodyDiv w:val="1"/>
      <w:marLeft w:val="0"/>
      <w:marRight w:val="0"/>
      <w:marTop w:val="0"/>
      <w:marBottom w:val="0"/>
      <w:divBdr>
        <w:top w:val="none" w:sz="0" w:space="0" w:color="auto"/>
        <w:left w:val="none" w:sz="0" w:space="0" w:color="auto"/>
        <w:bottom w:val="none" w:sz="0" w:space="0" w:color="auto"/>
        <w:right w:val="none" w:sz="0" w:space="0" w:color="auto"/>
      </w:divBdr>
    </w:div>
    <w:div w:id="45690354">
      <w:bodyDiv w:val="1"/>
      <w:marLeft w:val="0"/>
      <w:marRight w:val="0"/>
      <w:marTop w:val="0"/>
      <w:marBottom w:val="0"/>
      <w:divBdr>
        <w:top w:val="none" w:sz="0" w:space="0" w:color="auto"/>
        <w:left w:val="none" w:sz="0" w:space="0" w:color="auto"/>
        <w:bottom w:val="none" w:sz="0" w:space="0" w:color="auto"/>
        <w:right w:val="none" w:sz="0" w:space="0" w:color="auto"/>
      </w:divBdr>
    </w:div>
    <w:div w:id="70665144">
      <w:bodyDiv w:val="1"/>
      <w:marLeft w:val="0"/>
      <w:marRight w:val="0"/>
      <w:marTop w:val="0"/>
      <w:marBottom w:val="0"/>
      <w:divBdr>
        <w:top w:val="none" w:sz="0" w:space="0" w:color="auto"/>
        <w:left w:val="none" w:sz="0" w:space="0" w:color="auto"/>
        <w:bottom w:val="none" w:sz="0" w:space="0" w:color="auto"/>
        <w:right w:val="none" w:sz="0" w:space="0" w:color="auto"/>
      </w:divBdr>
    </w:div>
    <w:div w:id="79451029">
      <w:bodyDiv w:val="1"/>
      <w:marLeft w:val="0"/>
      <w:marRight w:val="0"/>
      <w:marTop w:val="0"/>
      <w:marBottom w:val="0"/>
      <w:divBdr>
        <w:top w:val="none" w:sz="0" w:space="0" w:color="auto"/>
        <w:left w:val="none" w:sz="0" w:space="0" w:color="auto"/>
        <w:bottom w:val="none" w:sz="0" w:space="0" w:color="auto"/>
        <w:right w:val="none" w:sz="0" w:space="0" w:color="auto"/>
      </w:divBdr>
    </w:div>
    <w:div w:id="88084324">
      <w:bodyDiv w:val="1"/>
      <w:marLeft w:val="0"/>
      <w:marRight w:val="0"/>
      <w:marTop w:val="0"/>
      <w:marBottom w:val="0"/>
      <w:divBdr>
        <w:top w:val="none" w:sz="0" w:space="0" w:color="auto"/>
        <w:left w:val="none" w:sz="0" w:space="0" w:color="auto"/>
        <w:bottom w:val="none" w:sz="0" w:space="0" w:color="auto"/>
        <w:right w:val="none" w:sz="0" w:space="0" w:color="auto"/>
      </w:divBdr>
      <w:divsChild>
        <w:div w:id="595409847">
          <w:marLeft w:val="0"/>
          <w:marRight w:val="0"/>
          <w:marTop w:val="0"/>
          <w:marBottom w:val="0"/>
          <w:divBdr>
            <w:top w:val="single" w:sz="8" w:space="1" w:color="auto"/>
            <w:left w:val="single" w:sz="8" w:space="1" w:color="auto"/>
            <w:bottom w:val="single" w:sz="8" w:space="1" w:color="auto"/>
            <w:right w:val="single" w:sz="8" w:space="4" w:color="auto"/>
          </w:divBdr>
        </w:div>
      </w:divsChild>
    </w:div>
    <w:div w:id="129830293">
      <w:bodyDiv w:val="1"/>
      <w:marLeft w:val="0"/>
      <w:marRight w:val="0"/>
      <w:marTop w:val="0"/>
      <w:marBottom w:val="0"/>
      <w:divBdr>
        <w:top w:val="none" w:sz="0" w:space="0" w:color="auto"/>
        <w:left w:val="none" w:sz="0" w:space="0" w:color="auto"/>
        <w:bottom w:val="none" w:sz="0" w:space="0" w:color="auto"/>
        <w:right w:val="none" w:sz="0" w:space="0" w:color="auto"/>
      </w:divBdr>
    </w:div>
    <w:div w:id="211620080">
      <w:bodyDiv w:val="1"/>
      <w:marLeft w:val="0"/>
      <w:marRight w:val="0"/>
      <w:marTop w:val="0"/>
      <w:marBottom w:val="0"/>
      <w:divBdr>
        <w:top w:val="none" w:sz="0" w:space="0" w:color="auto"/>
        <w:left w:val="none" w:sz="0" w:space="0" w:color="auto"/>
        <w:bottom w:val="none" w:sz="0" w:space="0" w:color="auto"/>
        <w:right w:val="none" w:sz="0" w:space="0" w:color="auto"/>
      </w:divBdr>
    </w:div>
    <w:div w:id="234902070">
      <w:bodyDiv w:val="1"/>
      <w:marLeft w:val="0"/>
      <w:marRight w:val="0"/>
      <w:marTop w:val="0"/>
      <w:marBottom w:val="0"/>
      <w:divBdr>
        <w:top w:val="none" w:sz="0" w:space="0" w:color="auto"/>
        <w:left w:val="none" w:sz="0" w:space="0" w:color="auto"/>
        <w:bottom w:val="none" w:sz="0" w:space="0" w:color="auto"/>
        <w:right w:val="none" w:sz="0" w:space="0" w:color="auto"/>
      </w:divBdr>
    </w:div>
    <w:div w:id="235017588">
      <w:bodyDiv w:val="1"/>
      <w:marLeft w:val="0"/>
      <w:marRight w:val="0"/>
      <w:marTop w:val="0"/>
      <w:marBottom w:val="0"/>
      <w:divBdr>
        <w:top w:val="none" w:sz="0" w:space="0" w:color="auto"/>
        <w:left w:val="none" w:sz="0" w:space="0" w:color="auto"/>
        <w:bottom w:val="none" w:sz="0" w:space="0" w:color="auto"/>
        <w:right w:val="none" w:sz="0" w:space="0" w:color="auto"/>
      </w:divBdr>
    </w:div>
    <w:div w:id="240524879">
      <w:bodyDiv w:val="1"/>
      <w:marLeft w:val="0"/>
      <w:marRight w:val="0"/>
      <w:marTop w:val="0"/>
      <w:marBottom w:val="0"/>
      <w:divBdr>
        <w:top w:val="none" w:sz="0" w:space="0" w:color="auto"/>
        <w:left w:val="none" w:sz="0" w:space="0" w:color="auto"/>
        <w:bottom w:val="none" w:sz="0" w:space="0" w:color="auto"/>
        <w:right w:val="none" w:sz="0" w:space="0" w:color="auto"/>
      </w:divBdr>
    </w:div>
    <w:div w:id="243299915">
      <w:bodyDiv w:val="1"/>
      <w:marLeft w:val="0"/>
      <w:marRight w:val="0"/>
      <w:marTop w:val="0"/>
      <w:marBottom w:val="0"/>
      <w:divBdr>
        <w:top w:val="none" w:sz="0" w:space="0" w:color="auto"/>
        <w:left w:val="none" w:sz="0" w:space="0" w:color="auto"/>
        <w:bottom w:val="none" w:sz="0" w:space="0" w:color="auto"/>
        <w:right w:val="none" w:sz="0" w:space="0" w:color="auto"/>
      </w:divBdr>
    </w:div>
    <w:div w:id="244150622">
      <w:bodyDiv w:val="1"/>
      <w:marLeft w:val="0"/>
      <w:marRight w:val="0"/>
      <w:marTop w:val="0"/>
      <w:marBottom w:val="0"/>
      <w:divBdr>
        <w:top w:val="none" w:sz="0" w:space="0" w:color="auto"/>
        <w:left w:val="none" w:sz="0" w:space="0" w:color="auto"/>
        <w:bottom w:val="none" w:sz="0" w:space="0" w:color="auto"/>
        <w:right w:val="none" w:sz="0" w:space="0" w:color="auto"/>
      </w:divBdr>
    </w:div>
    <w:div w:id="266348303">
      <w:bodyDiv w:val="1"/>
      <w:marLeft w:val="0"/>
      <w:marRight w:val="0"/>
      <w:marTop w:val="0"/>
      <w:marBottom w:val="0"/>
      <w:divBdr>
        <w:top w:val="none" w:sz="0" w:space="0" w:color="auto"/>
        <w:left w:val="none" w:sz="0" w:space="0" w:color="auto"/>
        <w:bottom w:val="none" w:sz="0" w:space="0" w:color="auto"/>
        <w:right w:val="none" w:sz="0" w:space="0" w:color="auto"/>
      </w:divBdr>
    </w:div>
    <w:div w:id="298538480">
      <w:bodyDiv w:val="1"/>
      <w:marLeft w:val="0"/>
      <w:marRight w:val="0"/>
      <w:marTop w:val="0"/>
      <w:marBottom w:val="0"/>
      <w:divBdr>
        <w:top w:val="none" w:sz="0" w:space="0" w:color="auto"/>
        <w:left w:val="none" w:sz="0" w:space="0" w:color="auto"/>
        <w:bottom w:val="none" w:sz="0" w:space="0" w:color="auto"/>
        <w:right w:val="none" w:sz="0" w:space="0" w:color="auto"/>
      </w:divBdr>
    </w:div>
    <w:div w:id="321009267">
      <w:bodyDiv w:val="1"/>
      <w:marLeft w:val="0"/>
      <w:marRight w:val="0"/>
      <w:marTop w:val="0"/>
      <w:marBottom w:val="0"/>
      <w:divBdr>
        <w:top w:val="none" w:sz="0" w:space="0" w:color="auto"/>
        <w:left w:val="none" w:sz="0" w:space="0" w:color="auto"/>
        <w:bottom w:val="none" w:sz="0" w:space="0" w:color="auto"/>
        <w:right w:val="none" w:sz="0" w:space="0" w:color="auto"/>
      </w:divBdr>
    </w:div>
    <w:div w:id="337005442">
      <w:bodyDiv w:val="1"/>
      <w:marLeft w:val="0"/>
      <w:marRight w:val="0"/>
      <w:marTop w:val="0"/>
      <w:marBottom w:val="0"/>
      <w:divBdr>
        <w:top w:val="none" w:sz="0" w:space="0" w:color="auto"/>
        <w:left w:val="none" w:sz="0" w:space="0" w:color="auto"/>
        <w:bottom w:val="none" w:sz="0" w:space="0" w:color="auto"/>
        <w:right w:val="none" w:sz="0" w:space="0" w:color="auto"/>
      </w:divBdr>
    </w:div>
    <w:div w:id="357588823">
      <w:bodyDiv w:val="1"/>
      <w:marLeft w:val="0"/>
      <w:marRight w:val="0"/>
      <w:marTop w:val="0"/>
      <w:marBottom w:val="0"/>
      <w:divBdr>
        <w:top w:val="none" w:sz="0" w:space="0" w:color="auto"/>
        <w:left w:val="none" w:sz="0" w:space="0" w:color="auto"/>
        <w:bottom w:val="none" w:sz="0" w:space="0" w:color="auto"/>
        <w:right w:val="none" w:sz="0" w:space="0" w:color="auto"/>
      </w:divBdr>
    </w:div>
    <w:div w:id="374887672">
      <w:bodyDiv w:val="1"/>
      <w:marLeft w:val="0"/>
      <w:marRight w:val="0"/>
      <w:marTop w:val="0"/>
      <w:marBottom w:val="0"/>
      <w:divBdr>
        <w:top w:val="none" w:sz="0" w:space="0" w:color="auto"/>
        <w:left w:val="none" w:sz="0" w:space="0" w:color="auto"/>
        <w:bottom w:val="none" w:sz="0" w:space="0" w:color="auto"/>
        <w:right w:val="none" w:sz="0" w:space="0" w:color="auto"/>
      </w:divBdr>
    </w:div>
    <w:div w:id="383603754">
      <w:bodyDiv w:val="1"/>
      <w:marLeft w:val="0"/>
      <w:marRight w:val="0"/>
      <w:marTop w:val="0"/>
      <w:marBottom w:val="0"/>
      <w:divBdr>
        <w:top w:val="none" w:sz="0" w:space="0" w:color="auto"/>
        <w:left w:val="none" w:sz="0" w:space="0" w:color="auto"/>
        <w:bottom w:val="none" w:sz="0" w:space="0" w:color="auto"/>
        <w:right w:val="none" w:sz="0" w:space="0" w:color="auto"/>
      </w:divBdr>
    </w:div>
    <w:div w:id="394208886">
      <w:bodyDiv w:val="1"/>
      <w:marLeft w:val="0"/>
      <w:marRight w:val="0"/>
      <w:marTop w:val="0"/>
      <w:marBottom w:val="0"/>
      <w:divBdr>
        <w:top w:val="none" w:sz="0" w:space="0" w:color="auto"/>
        <w:left w:val="none" w:sz="0" w:space="0" w:color="auto"/>
        <w:bottom w:val="none" w:sz="0" w:space="0" w:color="auto"/>
        <w:right w:val="none" w:sz="0" w:space="0" w:color="auto"/>
      </w:divBdr>
    </w:div>
    <w:div w:id="422798535">
      <w:bodyDiv w:val="1"/>
      <w:marLeft w:val="0"/>
      <w:marRight w:val="0"/>
      <w:marTop w:val="0"/>
      <w:marBottom w:val="0"/>
      <w:divBdr>
        <w:top w:val="none" w:sz="0" w:space="0" w:color="auto"/>
        <w:left w:val="none" w:sz="0" w:space="0" w:color="auto"/>
        <w:bottom w:val="none" w:sz="0" w:space="0" w:color="auto"/>
        <w:right w:val="none" w:sz="0" w:space="0" w:color="auto"/>
      </w:divBdr>
    </w:div>
    <w:div w:id="434058698">
      <w:bodyDiv w:val="1"/>
      <w:marLeft w:val="0"/>
      <w:marRight w:val="0"/>
      <w:marTop w:val="0"/>
      <w:marBottom w:val="0"/>
      <w:divBdr>
        <w:top w:val="none" w:sz="0" w:space="0" w:color="auto"/>
        <w:left w:val="none" w:sz="0" w:space="0" w:color="auto"/>
        <w:bottom w:val="none" w:sz="0" w:space="0" w:color="auto"/>
        <w:right w:val="none" w:sz="0" w:space="0" w:color="auto"/>
      </w:divBdr>
      <w:divsChild>
        <w:div w:id="825825017">
          <w:marLeft w:val="0"/>
          <w:marRight w:val="0"/>
          <w:marTop w:val="0"/>
          <w:marBottom w:val="0"/>
          <w:divBdr>
            <w:top w:val="none" w:sz="0" w:space="0" w:color="auto"/>
            <w:left w:val="none" w:sz="0" w:space="0" w:color="auto"/>
            <w:bottom w:val="none" w:sz="0" w:space="0" w:color="auto"/>
            <w:right w:val="none" w:sz="0" w:space="0" w:color="auto"/>
          </w:divBdr>
          <w:divsChild>
            <w:div w:id="1097285744">
              <w:marLeft w:val="0"/>
              <w:marRight w:val="0"/>
              <w:marTop w:val="0"/>
              <w:marBottom w:val="0"/>
              <w:divBdr>
                <w:top w:val="none" w:sz="0" w:space="0" w:color="auto"/>
                <w:left w:val="none" w:sz="0" w:space="0" w:color="auto"/>
                <w:bottom w:val="none" w:sz="0" w:space="0" w:color="auto"/>
                <w:right w:val="none" w:sz="0" w:space="0" w:color="auto"/>
              </w:divBdr>
              <w:divsChild>
                <w:div w:id="819930437">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499661239">
      <w:bodyDiv w:val="1"/>
      <w:marLeft w:val="0"/>
      <w:marRight w:val="0"/>
      <w:marTop w:val="0"/>
      <w:marBottom w:val="0"/>
      <w:divBdr>
        <w:top w:val="none" w:sz="0" w:space="0" w:color="auto"/>
        <w:left w:val="none" w:sz="0" w:space="0" w:color="auto"/>
        <w:bottom w:val="none" w:sz="0" w:space="0" w:color="auto"/>
        <w:right w:val="none" w:sz="0" w:space="0" w:color="auto"/>
      </w:divBdr>
    </w:div>
    <w:div w:id="503781994">
      <w:bodyDiv w:val="1"/>
      <w:marLeft w:val="0"/>
      <w:marRight w:val="0"/>
      <w:marTop w:val="0"/>
      <w:marBottom w:val="0"/>
      <w:divBdr>
        <w:top w:val="none" w:sz="0" w:space="0" w:color="auto"/>
        <w:left w:val="none" w:sz="0" w:space="0" w:color="auto"/>
        <w:bottom w:val="none" w:sz="0" w:space="0" w:color="auto"/>
        <w:right w:val="none" w:sz="0" w:space="0" w:color="auto"/>
      </w:divBdr>
    </w:div>
    <w:div w:id="521208264">
      <w:bodyDiv w:val="1"/>
      <w:marLeft w:val="0"/>
      <w:marRight w:val="0"/>
      <w:marTop w:val="0"/>
      <w:marBottom w:val="0"/>
      <w:divBdr>
        <w:top w:val="none" w:sz="0" w:space="0" w:color="auto"/>
        <w:left w:val="none" w:sz="0" w:space="0" w:color="auto"/>
        <w:bottom w:val="none" w:sz="0" w:space="0" w:color="auto"/>
        <w:right w:val="none" w:sz="0" w:space="0" w:color="auto"/>
      </w:divBdr>
    </w:div>
    <w:div w:id="524561251">
      <w:bodyDiv w:val="1"/>
      <w:marLeft w:val="0"/>
      <w:marRight w:val="0"/>
      <w:marTop w:val="0"/>
      <w:marBottom w:val="0"/>
      <w:divBdr>
        <w:top w:val="none" w:sz="0" w:space="0" w:color="auto"/>
        <w:left w:val="none" w:sz="0" w:space="0" w:color="auto"/>
        <w:bottom w:val="none" w:sz="0" w:space="0" w:color="auto"/>
        <w:right w:val="none" w:sz="0" w:space="0" w:color="auto"/>
      </w:divBdr>
    </w:div>
    <w:div w:id="533621167">
      <w:bodyDiv w:val="1"/>
      <w:marLeft w:val="0"/>
      <w:marRight w:val="0"/>
      <w:marTop w:val="0"/>
      <w:marBottom w:val="0"/>
      <w:divBdr>
        <w:top w:val="none" w:sz="0" w:space="0" w:color="auto"/>
        <w:left w:val="none" w:sz="0" w:space="0" w:color="auto"/>
        <w:bottom w:val="none" w:sz="0" w:space="0" w:color="auto"/>
        <w:right w:val="none" w:sz="0" w:space="0" w:color="auto"/>
      </w:divBdr>
    </w:div>
    <w:div w:id="564612012">
      <w:bodyDiv w:val="1"/>
      <w:marLeft w:val="0"/>
      <w:marRight w:val="0"/>
      <w:marTop w:val="0"/>
      <w:marBottom w:val="0"/>
      <w:divBdr>
        <w:top w:val="none" w:sz="0" w:space="0" w:color="auto"/>
        <w:left w:val="none" w:sz="0" w:space="0" w:color="auto"/>
        <w:bottom w:val="none" w:sz="0" w:space="0" w:color="auto"/>
        <w:right w:val="none" w:sz="0" w:space="0" w:color="auto"/>
      </w:divBdr>
    </w:div>
    <w:div w:id="597252183">
      <w:bodyDiv w:val="1"/>
      <w:marLeft w:val="0"/>
      <w:marRight w:val="0"/>
      <w:marTop w:val="0"/>
      <w:marBottom w:val="0"/>
      <w:divBdr>
        <w:top w:val="none" w:sz="0" w:space="0" w:color="auto"/>
        <w:left w:val="none" w:sz="0" w:space="0" w:color="auto"/>
        <w:bottom w:val="none" w:sz="0" w:space="0" w:color="auto"/>
        <w:right w:val="none" w:sz="0" w:space="0" w:color="auto"/>
      </w:divBdr>
    </w:div>
    <w:div w:id="611743778">
      <w:bodyDiv w:val="1"/>
      <w:marLeft w:val="0"/>
      <w:marRight w:val="0"/>
      <w:marTop w:val="0"/>
      <w:marBottom w:val="0"/>
      <w:divBdr>
        <w:top w:val="none" w:sz="0" w:space="0" w:color="auto"/>
        <w:left w:val="none" w:sz="0" w:space="0" w:color="auto"/>
        <w:bottom w:val="none" w:sz="0" w:space="0" w:color="auto"/>
        <w:right w:val="none" w:sz="0" w:space="0" w:color="auto"/>
      </w:divBdr>
    </w:div>
    <w:div w:id="731192316">
      <w:bodyDiv w:val="1"/>
      <w:marLeft w:val="0"/>
      <w:marRight w:val="0"/>
      <w:marTop w:val="0"/>
      <w:marBottom w:val="0"/>
      <w:divBdr>
        <w:top w:val="none" w:sz="0" w:space="0" w:color="auto"/>
        <w:left w:val="none" w:sz="0" w:space="0" w:color="auto"/>
        <w:bottom w:val="none" w:sz="0" w:space="0" w:color="auto"/>
        <w:right w:val="none" w:sz="0" w:space="0" w:color="auto"/>
      </w:divBdr>
      <w:divsChild>
        <w:div w:id="876742661">
          <w:marLeft w:val="0"/>
          <w:marRight w:val="0"/>
          <w:marTop w:val="0"/>
          <w:marBottom w:val="0"/>
          <w:divBdr>
            <w:top w:val="none" w:sz="0" w:space="0" w:color="auto"/>
            <w:left w:val="none" w:sz="0" w:space="0" w:color="auto"/>
            <w:bottom w:val="none" w:sz="0" w:space="0" w:color="auto"/>
            <w:right w:val="none" w:sz="0" w:space="0" w:color="auto"/>
          </w:divBdr>
          <w:divsChild>
            <w:div w:id="293801970">
              <w:marLeft w:val="0"/>
              <w:marRight w:val="0"/>
              <w:marTop w:val="0"/>
              <w:marBottom w:val="0"/>
              <w:divBdr>
                <w:top w:val="none" w:sz="0" w:space="0" w:color="auto"/>
                <w:left w:val="none" w:sz="0" w:space="0" w:color="auto"/>
                <w:bottom w:val="none" w:sz="0" w:space="0" w:color="auto"/>
                <w:right w:val="none" w:sz="0" w:space="0" w:color="auto"/>
              </w:divBdr>
              <w:divsChild>
                <w:div w:id="1499341994">
                  <w:marLeft w:val="0"/>
                  <w:marRight w:val="0"/>
                  <w:marTop w:val="0"/>
                  <w:marBottom w:val="0"/>
                  <w:divBdr>
                    <w:top w:val="none" w:sz="0" w:space="0" w:color="auto"/>
                    <w:left w:val="none" w:sz="0" w:space="0" w:color="auto"/>
                    <w:bottom w:val="none" w:sz="0" w:space="0" w:color="auto"/>
                    <w:right w:val="none" w:sz="0" w:space="0" w:color="auto"/>
                  </w:divBdr>
                  <w:divsChild>
                    <w:div w:id="1840583800">
                      <w:marLeft w:val="0"/>
                      <w:marRight w:val="0"/>
                      <w:marTop w:val="0"/>
                      <w:marBottom w:val="240"/>
                      <w:divBdr>
                        <w:top w:val="none" w:sz="0" w:space="0" w:color="auto"/>
                        <w:left w:val="none" w:sz="0" w:space="0" w:color="auto"/>
                        <w:bottom w:val="none" w:sz="0" w:space="0" w:color="auto"/>
                        <w:right w:val="none" w:sz="0" w:space="0" w:color="auto"/>
                      </w:divBdr>
                      <w:divsChild>
                        <w:div w:id="413547237">
                          <w:marLeft w:val="0"/>
                          <w:marRight w:val="0"/>
                          <w:marTop w:val="0"/>
                          <w:marBottom w:val="0"/>
                          <w:divBdr>
                            <w:top w:val="none" w:sz="0" w:space="0" w:color="auto"/>
                            <w:left w:val="none" w:sz="0" w:space="0" w:color="auto"/>
                            <w:bottom w:val="none" w:sz="0" w:space="0" w:color="auto"/>
                            <w:right w:val="none" w:sz="0" w:space="0" w:color="auto"/>
                          </w:divBdr>
                          <w:divsChild>
                            <w:div w:id="1767992802">
                              <w:marLeft w:val="0"/>
                              <w:marRight w:val="0"/>
                              <w:marTop w:val="0"/>
                              <w:marBottom w:val="0"/>
                              <w:divBdr>
                                <w:top w:val="none" w:sz="0" w:space="0" w:color="auto"/>
                                <w:left w:val="none" w:sz="0" w:space="0" w:color="auto"/>
                                <w:bottom w:val="none" w:sz="0" w:space="0" w:color="auto"/>
                                <w:right w:val="none" w:sz="0" w:space="0" w:color="auto"/>
                              </w:divBdr>
                              <w:divsChild>
                                <w:div w:id="1333027476">
                                  <w:marLeft w:val="0"/>
                                  <w:marRight w:val="0"/>
                                  <w:marTop w:val="0"/>
                                  <w:marBottom w:val="0"/>
                                  <w:divBdr>
                                    <w:top w:val="none" w:sz="0" w:space="0" w:color="auto"/>
                                    <w:left w:val="none" w:sz="0" w:space="0" w:color="auto"/>
                                    <w:bottom w:val="none" w:sz="0" w:space="0" w:color="auto"/>
                                    <w:right w:val="none" w:sz="0" w:space="0" w:color="auto"/>
                                  </w:divBdr>
                                  <w:divsChild>
                                    <w:div w:id="1781561531">
                                      <w:marLeft w:val="0"/>
                                      <w:marRight w:val="0"/>
                                      <w:marTop w:val="0"/>
                                      <w:marBottom w:val="0"/>
                                      <w:divBdr>
                                        <w:top w:val="none" w:sz="0" w:space="0" w:color="auto"/>
                                        <w:left w:val="none" w:sz="0" w:space="0" w:color="auto"/>
                                        <w:bottom w:val="none" w:sz="0" w:space="0" w:color="auto"/>
                                        <w:right w:val="none" w:sz="0" w:space="0" w:color="auto"/>
                                      </w:divBdr>
                                      <w:divsChild>
                                        <w:div w:id="1799251217">
                                          <w:marLeft w:val="0"/>
                                          <w:marRight w:val="0"/>
                                          <w:marTop w:val="0"/>
                                          <w:marBottom w:val="0"/>
                                          <w:divBdr>
                                            <w:top w:val="none" w:sz="0" w:space="0" w:color="auto"/>
                                            <w:left w:val="none" w:sz="0" w:space="0" w:color="auto"/>
                                            <w:bottom w:val="none" w:sz="0" w:space="0" w:color="auto"/>
                                            <w:right w:val="none" w:sz="0" w:space="0" w:color="auto"/>
                                          </w:divBdr>
                                          <w:divsChild>
                                            <w:div w:id="602498652">
                                              <w:marLeft w:val="0"/>
                                              <w:marRight w:val="0"/>
                                              <w:marTop w:val="0"/>
                                              <w:marBottom w:val="0"/>
                                              <w:divBdr>
                                                <w:top w:val="none" w:sz="0" w:space="0" w:color="auto"/>
                                                <w:left w:val="none" w:sz="0" w:space="0" w:color="auto"/>
                                                <w:bottom w:val="none" w:sz="0" w:space="0" w:color="auto"/>
                                                <w:right w:val="none" w:sz="0" w:space="0" w:color="auto"/>
                                              </w:divBdr>
                                              <w:divsChild>
                                                <w:div w:id="317268398">
                                                  <w:marLeft w:val="0"/>
                                                  <w:marRight w:val="0"/>
                                                  <w:marTop w:val="0"/>
                                                  <w:marBottom w:val="0"/>
                                                  <w:divBdr>
                                                    <w:top w:val="none" w:sz="0" w:space="0" w:color="auto"/>
                                                    <w:left w:val="none" w:sz="0" w:space="0" w:color="auto"/>
                                                    <w:bottom w:val="none" w:sz="0" w:space="0" w:color="auto"/>
                                                    <w:right w:val="none" w:sz="0" w:space="0" w:color="auto"/>
                                                  </w:divBdr>
                                                  <w:divsChild>
                                                    <w:div w:id="1969237302">
                                                      <w:marLeft w:val="0"/>
                                                      <w:marRight w:val="0"/>
                                                      <w:marTop w:val="0"/>
                                                      <w:marBottom w:val="0"/>
                                                      <w:divBdr>
                                                        <w:top w:val="none" w:sz="0" w:space="0" w:color="auto"/>
                                                        <w:left w:val="none" w:sz="0" w:space="0" w:color="auto"/>
                                                        <w:bottom w:val="none" w:sz="0" w:space="0" w:color="auto"/>
                                                        <w:right w:val="none" w:sz="0" w:space="0" w:color="auto"/>
                                                      </w:divBdr>
                                                      <w:divsChild>
                                                        <w:div w:id="678040727">
                                                          <w:marLeft w:val="0"/>
                                                          <w:marRight w:val="0"/>
                                                          <w:marTop w:val="0"/>
                                                          <w:marBottom w:val="0"/>
                                                          <w:divBdr>
                                                            <w:top w:val="none" w:sz="0" w:space="0" w:color="auto"/>
                                                            <w:left w:val="none" w:sz="0" w:space="0" w:color="auto"/>
                                                            <w:bottom w:val="none" w:sz="0" w:space="0" w:color="auto"/>
                                                            <w:right w:val="none" w:sz="0" w:space="0" w:color="auto"/>
                                                          </w:divBdr>
                                                          <w:divsChild>
                                                            <w:div w:id="9856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1537613">
      <w:bodyDiv w:val="1"/>
      <w:marLeft w:val="0"/>
      <w:marRight w:val="0"/>
      <w:marTop w:val="0"/>
      <w:marBottom w:val="0"/>
      <w:divBdr>
        <w:top w:val="none" w:sz="0" w:space="0" w:color="auto"/>
        <w:left w:val="none" w:sz="0" w:space="0" w:color="auto"/>
        <w:bottom w:val="none" w:sz="0" w:space="0" w:color="auto"/>
        <w:right w:val="none" w:sz="0" w:space="0" w:color="auto"/>
      </w:divBdr>
    </w:div>
    <w:div w:id="767699507">
      <w:bodyDiv w:val="1"/>
      <w:marLeft w:val="0"/>
      <w:marRight w:val="0"/>
      <w:marTop w:val="0"/>
      <w:marBottom w:val="0"/>
      <w:divBdr>
        <w:top w:val="none" w:sz="0" w:space="0" w:color="auto"/>
        <w:left w:val="none" w:sz="0" w:space="0" w:color="auto"/>
        <w:bottom w:val="none" w:sz="0" w:space="0" w:color="auto"/>
        <w:right w:val="none" w:sz="0" w:space="0" w:color="auto"/>
      </w:divBdr>
    </w:div>
    <w:div w:id="789394861">
      <w:bodyDiv w:val="1"/>
      <w:marLeft w:val="0"/>
      <w:marRight w:val="0"/>
      <w:marTop w:val="0"/>
      <w:marBottom w:val="0"/>
      <w:divBdr>
        <w:top w:val="none" w:sz="0" w:space="0" w:color="auto"/>
        <w:left w:val="none" w:sz="0" w:space="0" w:color="auto"/>
        <w:bottom w:val="none" w:sz="0" w:space="0" w:color="auto"/>
        <w:right w:val="none" w:sz="0" w:space="0" w:color="auto"/>
      </w:divBdr>
    </w:div>
    <w:div w:id="820342730">
      <w:bodyDiv w:val="1"/>
      <w:marLeft w:val="0"/>
      <w:marRight w:val="0"/>
      <w:marTop w:val="0"/>
      <w:marBottom w:val="0"/>
      <w:divBdr>
        <w:top w:val="none" w:sz="0" w:space="0" w:color="auto"/>
        <w:left w:val="none" w:sz="0" w:space="0" w:color="auto"/>
        <w:bottom w:val="none" w:sz="0" w:space="0" w:color="auto"/>
        <w:right w:val="none" w:sz="0" w:space="0" w:color="auto"/>
      </w:divBdr>
    </w:div>
    <w:div w:id="845438992">
      <w:bodyDiv w:val="1"/>
      <w:marLeft w:val="0"/>
      <w:marRight w:val="0"/>
      <w:marTop w:val="0"/>
      <w:marBottom w:val="0"/>
      <w:divBdr>
        <w:top w:val="none" w:sz="0" w:space="0" w:color="auto"/>
        <w:left w:val="none" w:sz="0" w:space="0" w:color="auto"/>
        <w:bottom w:val="none" w:sz="0" w:space="0" w:color="auto"/>
        <w:right w:val="none" w:sz="0" w:space="0" w:color="auto"/>
      </w:divBdr>
    </w:div>
    <w:div w:id="861548789">
      <w:bodyDiv w:val="1"/>
      <w:marLeft w:val="0"/>
      <w:marRight w:val="0"/>
      <w:marTop w:val="0"/>
      <w:marBottom w:val="0"/>
      <w:divBdr>
        <w:top w:val="none" w:sz="0" w:space="0" w:color="auto"/>
        <w:left w:val="none" w:sz="0" w:space="0" w:color="auto"/>
        <w:bottom w:val="none" w:sz="0" w:space="0" w:color="auto"/>
        <w:right w:val="none" w:sz="0" w:space="0" w:color="auto"/>
      </w:divBdr>
    </w:div>
    <w:div w:id="937905395">
      <w:bodyDiv w:val="1"/>
      <w:marLeft w:val="0"/>
      <w:marRight w:val="0"/>
      <w:marTop w:val="0"/>
      <w:marBottom w:val="0"/>
      <w:divBdr>
        <w:top w:val="none" w:sz="0" w:space="0" w:color="auto"/>
        <w:left w:val="none" w:sz="0" w:space="0" w:color="auto"/>
        <w:bottom w:val="none" w:sz="0" w:space="0" w:color="auto"/>
        <w:right w:val="none" w:sz="0" w:space="0" w:color="auto"/>
      </w:divBdr>
    </w:div>
    <w:div w:id="946036411">
      <w:bodyDiv w:val="1"/>
      <w:marLeft w:val="0"/>
      <w:marRight w:val="0"/>
      <w:marTop w:val="0"/>
      <w:marBottom w:val="0"/>
      <w:divBdr>
        <w:top w:val="none" w:sz="0" w:space="0" w:color="auto"/>
        <w:left w:val="none" w:sz="0" w:space="0" w:color="auto"/>
        <w:bottom w:val="none" w:sz="0" w:space="0" w:color="auto"/>
        <w:right w:val="none" w:sz="0" w:space="0" w:color="auto"/>
      </w:divBdr>
    </w:div>
    <w:div w:id="948050627">
      <w:bodyDiv w:val="1"/>
      <w:marLeft w:val="0"/>
      <w:marRight w:val="0"/>
      <w:marTop w:val="0"/>
      <w:marBottom w:val="0"/>
      <w:divBdr>
        <w:top w:val="none" w:sz="0" w:space="0" w:color="auto"/>
        <w:left w:val="none" w:sz="0" w:space="0" w:color="auto"/>
        <w:bottom w:val="none" w:sz="0" w:space="0" w:color="auto"/>
        <w:right w:val="none" w:sz="0" w:space="0" w:color="auto"/>
      </w:divBdr>
    </w:div>
    <w:div w:id="959383844">
      <w:bodyDiv w:val="1"/>
      <w:marLeft w:val="0"/>
      <w:marRight w:val="0"/>
      <w:marTop w:val="0"/>
      <w:marBottom w:val="0"/>
      <w:divBdr>
        <w:top w:val="none" w:sz="0" w:space="0" w:color="auto"/>
        <w:left w:val="none" w:sz="0" w:space="0" w:color="auto"/>
        <w:bottom w:val="none" w:sz="0" w:space="0" w:color="auto"/>
        <w:right w:val="none" w:sz="0" w:space="0" w:color="auto"/>
      </w:divBdr>
    </w:div>
    <w:div w:id="972833388">
      <w:bodyDiv w:val="1"/>
      <w:marLeft w:val="0"/>
      <w:marRight w:val="0"/>
      <w:marTop w:val="0"/>
      <w:marBottom w:val="0"/>
      <w:divBdr>
        <w:top w:val="none" w:sz="0" w:space="0" w:color="auto"/>
        <w:left w:val="none" w:sz="0" w:space="0" w:color="auto"/>
        <w:bottom w:val="none" w:sz="0" w:space="0" w:color="auto"/>
        <w:right w:val="none" w:sz="0" w:space="0" w:color="auto"/>
      </w:divBdr>
    </w:div>
    <w:div w:id="979730140">
      <w:bodyDiv w:val="1"/>
      <w:marLeft w:val="0"/>
      <w:marRight w:val="0"/>
      <w:marTop w:val="0"/>
      <w:marBottom w:val="0"/>
      <w:divBdr>
        <w:top w:val="none" w:sz="0" w:space="0" w:color="auto"/>
        <w:left w:val="none" w:sz="0" w:space="0" w:color="auto"/>
        <w:bottom w:val="none" w:sz="0" w:space="0" w:color="auto"/>
        <w:right w:val="none" w:sz="0" w:space="0" w:color="auto"/>
      </w:divBdr>
    </w:div>
    <w:div w:id="986009503">
      <w:bodyDiv w:val="1"/>
      <w:marLeft w:val="0"/>
      <w:marRight w:val="0"/>
      <w:marTop w:val="0"/>
      <w:marBottom w:val="0"/>
      <w:divBdr>
        <w:top w:val="none" w:sz="0" w:space="0" w:color="auto"/>
        <w:left w:val="none" w:sz="0" w:space="0" w:color="auto"/>
        <w:bottom w:val="none" w:sz="0" w:space="0" w:color="auto"/>
        <w:right w:val="none" w:sz="0" w:space="0" w:color="auto"/>
      </w:divBdr>
    </w:div>
    <w:div w:id="1007295300">
      <w:bodyDiv w:val="1"/>
      <w:marLeft w:val="0"/>
      <w:marRight w:val="0"/>
      <w:marTop w:val="0"/>
      <w:marBottom w:val="0"/>
      <w:divBdr>
        <w:top w:val="none" w:sz="0" w:space="0" w:color="auto"/>
        <w:left w:val="none" w:sz="0" w:space="0" w:color="auto"/>
        <w:bottom w:val="none" w:sz="0" w:space="0" w:color="auto"/>
        <w:right w:val="none" w:sz="0" w:space="0" w:color="auto"/>
      </w:divBdr>
    </w:div>
    <w:div w:id="1012924509">
      <w:bodyDiv w:val="1"/>
      <w:marLeft w:val="0"/>
      <w:marRight w:val="0"/>
      <w:marTop w:val="0"/>
      <w:marBottom w:val="0"/>
      <w:divBdr>
        <w:top w:val="none" w:sz="0" w:space="0" w:color="auto"/>
        <w:left w:val="none" w:sz="0" w:space="0" w:color="auto"/>
        <w:bottom w:val="none" w:sz="0" w:space="0" w:color="auto"/>
        <w:right w:val="none" w:sz="0" w:space="0" w:color="auto"/>
      </w:divBdr>
    </w:div>
    <w:div w:id="1028488759">
      <w:bodyDiv w:val="1"/>
      <w:marLeft w:val="0"/>
      <w:marRight w:val="0"/>
      <w:marTop w:val="0"/>
      <w:marBottom w:val="0"/>
      <w:divBdr>
        <w:top w:val="none" w:sz="0" w:space="0" w:color="auto"/>
        <w:left w:val="none" w:sz="0" w:space="0" w:color="auto"/>
        <w:bottom w:val="none" w:sz="0" w:space="0" w:color="auto"/>
        <w:right w:val="none" w:sz="0" w:space="0" w:color="auto"/>
      </w:divBdr>
    </w:div>
    <w:div w:id="1032728447">
      <w:bodyDiv w:val="1"/>
      <w:marLeft w:val="0"/>
      <w:marRight w:val="0"/>
      <w:marTop w:val="0"/>
      <w:marBottom w:val="0"/>
      <w:divBdr>
        <w:top w:val="none" w:sz="0" w:space="0" w:color="auto"/>
        <w:left w:val="none" w:sz="0" w:space="0" w:color="auto"/>
        <w:bottom w:val="none" w:sz="0" w:space="0" w:color="auto"/>
        <w:right w:val="none" w:sz="0" w:space="0" w:color="auto"/>
      </w:divBdr>
    </w:div>
    <w:div w:id="1041320613">
      <w:bodyDiv w:val="1"/>
      <w:marLeft w:val="0"/>
      <w:marRight w:val="0"/>
      <w:marTop w:val="0"/>
      <w:marBottom w:val="0"/>
      <w:divBdr>
        <w:top w:val="none" w:sz="0" w:space="0" w:color="auto"/>
        <w:left w:val="none" w:sz="0" w:space="0" w:color="auto"/>
        <w:bottom w:val="none" w:sz="0" w:space="0" w:color="auto"/>
        <w:right w:val="none" w:sz="0" w:space="0" w:color="auto"/>
      </w:divBdr>
    </w:div>
    <w:div w:id="1109741835">
      <w:bodyDiv w:val="1"/>
      <w:marLeft w:val="0"/>
      <w:marRight w:val="0"/>
      <w:marTop w:val="0"/>
      <w:marBottom w:val="0"/>
      <w:divBdr>
        <w:top w:val="none" w:sz="0" w:space="0" w:color="auto"/>
        <w:left w:val="none" w:sz="0" w:space="0" w:color="auto"/>
        <w:bottom w:val="none" w:sz="0" w:space="0" w:color="auto"/>
        <w:right w:val="none" w:sz="0" w:space="0" w:color="auto"/>
      </w:divBdr>
    </w:div>
    <w:div w:id="1160347229">
      <w:bodyDiv w:val="1"/>
      <w:marLeft w:val="0"/>
      <w:marRight w:val="0"/>
      <w:marTop w:val="0"/>
      <w:marBottom w:val="0"/>
      <w:divBdr>
        <w:top w:val="none" w:sz="0" w:space="0" w:color="auto"/>
        <w:left w:val="none" w:sz="0" w:space="0" w:color="auto"/>
        <w:bottom w:val="none" w:sz="0" w:space="0" w:color="auto"/>
        <w:right w:val="none" w:sz="0" w:space="0" w:color="auto"/>
      </w:divBdr>
    </w:div>
    <w:div w:id="1182628821">
      <w:bodyDiv w:val="1"/>
      <w:marLeft w:val="0"/>
      <w:marRight w:val="0"/>
      <w:marTop w:val="0"/>
      <w:marBottom w:val="0"/>
      <w:divBdr>
        <w:top w:val="none" w:sz="0" w:space="0" w:color="auto"/>
        <w:left w:val="none" w:sz="0" w:space="0" w:color="auto"/>
        <w:bottom w:val="none" w:sz="0" w:space="0" w:color="auto"/>
        <w:right w:val="none" w:sz="0" w:space="0" w:color="auto"/>
      </w:divBdr>
    </w:div>
    <w:div w:id="1184175772">
      <w:bodyDiv w:val="1"/>
      <w:marLeft w:val="0"/>
      <w:marRight w:val="0"/>
      <w:marTop w:val="0"/>
      <w:marBottom w:val="0"/>
      <w:divBdr>
        <w:top w:val="none" w:sz="0" w:space="0" w:color="auto"/>
        <w:left w:val="none" w:sz="0" w:space="0" w:color="auto"/>
        <w:bottom w:val="none" w:sz="0" w:space="0" w:color="auto"/>
        <w:right w:val="none" w:sz="0" w:space="0" w:color="auto"/>
      </w:divBdr>
      <w:divsChild>
        <w:div w:id="2010326284">
          <w:marLeft w:val="0"/>
          <w:marRight w:val="0"/>
          <w:marTop w:val="0"/>
          <w:marBottom w:val="0"/>
          <w:divBdr>
            <w:top w:val="none" w:sz="0" w:space="0" w:color="auto"/>
            <w:left w:val="none" w:sz="0" w:space="0" w:color="auto"/>
            <w:bottom w:val="none" w:sz="0" w:space="0" w:color="auto"/>
            <w:right w:val="none" w:sz="0" w:space="0" w:color="auto"/>
          </w:divBdr>
          <w:divsChild>
            <w:div w:id="1970697030">
              <w:marLeft w:val="0"/>
              <w:marRight w:val="0"/>
              <w:marTop w:val="0"/>
              <w:marBottom w:val="0"/>
              <w:divBdr>
                <w:top w:val="none" w:sz="0" w:space="0" w:color="auto"/>
                <w:left w:val="none" w:sz="0" w:space="0" w:color="auto"/>
                <w:bottom w:val="none" w:sz="0" w:space="0" w:color="auto"/>
                <w:right w:val="none" w:sz="0" w:space="0" w:color="auto"/>
              </w:divBdr>
              <w:divsChild>
                <w:div w:id="1112356841">
                  <w:marLeft w:val="0"/>
                  <w:marRight w:val="0"/>
                  <w:marTop w:val="0"/>
                  <w:marBottom w:val="0"/>
                  <w:divBdr>
                    <w:top w:val="none" w:sz="0" w:space="0" w:color="auto"/>
                    <w:left w:val="none" w:sz="0" w:space="0" w:color="auto"/>
                    <w:bottom w:val="none" w:sz="0" w:space="0" w:color="auto"/>
                    <w:right w:val="none" w:sz="0" w:space="0" w:color="auto"/>
                  </w:divBdr>
                  <w:divsChild>
                    <w:div w:id="673723250">
                      <w:marLeft w:val="0"/>
                      <w:marRight w:val="0"/>
                      <w:marTop w:val="0"/>
                      <w:marBottom w:val="240"/>
                      <w:divBdr>
                        <w:top w:val="none" w:sz="0" w:space="0" w:color="auto"/>
                        <w:left w:val="none" w:sz="0" w:space="0" w:color="auto"/>
                        <w:bottom w:val="none" w:sz="0" w:space="0" w:color="auto"/>
                        <w:right w:val="none" w:sz="0" w:space="0" w:color="auto"/>
                      </w:divBdr>
                      <w:divsChild>
                        <w:div w:id="150564459">
                          <w:marLeft w:val="0"/>
                          <w:marRight w:val="0"/>
                          <w:marTop w:val="0"/>
                          <w:marBottom w:val="0"/>
                          <w:divBdr>
                            <w:top w:val="none" w:sz="0" w:space="0" w:color="auto"/>
                            <w:left w:val="none" w:sz="0" w:space="0" w:color="auto"/>
                            <w:bottom w:val="none" w:sz="0" w:space="0" w:color="auto"/>
                            <w:right w:val="none" w:sz="0" w:space="0" w:color="auto"/>
                          </w:divBdr>
                          <w:divsChild>
                            <w:div w:id="1141845352">
                              <w:marLeft w:val="0"/>
                              <w:marRight w:val="0"/>
                              <w:marTop w:val="0"/>
                              <w:marBottom w:val="0"/>
                              <w:divBdr>
                                <w:top w:val="none" w:sz="0" w:space="0" w:color="auto"/>
                                <w:left w:val="none" w:sz="0" w:space="0" w:color="auto"/>
                                <w:bottom w:val="none" w:sz="0" w:space="0" w:color="auto"/>
                                <w:right w:val="none" w:sz="0" w:space="0" w:color="auto"/>
                              </w:divBdr>
                              <w:divsChild>
                                <w:div w:id="464737801">
                                  <w:marLeft w:val="0"/>
                                  <w:marRight w:val="0"/>
                                  <w:marTop w:val="0"/>
                                  <w:marBottom w:val="0"/>
                                  <w:divBdr>
                                    <w:top w:val="none" w:sz="0" w:space="0" w:color="auto"/>
                                    <w:left w:val="none" w:sz="0" w:space="0" w:color="auto"/>
                                    <w:bottom w:val="none" w:sz="0" w:space="0" w:color="auto"/>
                                    <w:right w:val="none" w:sz="0" w:space="0" w:color="auto"/>
                                  </w:divBdr>
                                  <w:divsChild>
                                    <w:div w:id="809246539">
                                      <w:marLeft w:val="0"/>
                                      <w:marRight w:val="0"/>
                                      <w:marTop w:val="0"/>
                                      <w:marBottom w:val="0"/>
                                      <w:divBdr>
                                        <w:top w:val="none" w:sz="0" w:space="0" w:color="auto"/>
                                        <w:left w:val="none" w:sz="0" w:space="0" w:color="auto"/>
                                        <w:bottom w:val="none" w:sz="0" w:space="0" w:color="auto"/>
                                        <w:right w:val="none" w:sz="0" w:space="0" w:color="auto"/>
                                      </w:divBdr>
                                      <w:divsChild>
                                        <w:div w:id="2116561117">
                                          <w:marLeft w:val="0"/>
                                          <w:marRight w:val="0"/>
                                          <w:marTop w:val="0"/>
                                          <w:marBottom w:val="0"/>
                                          <w:divBdr>
                                            <w:top w:val="none" w:sz="0" w:space="0" w:color="auto"/>
                                            <w:left w:val="none" w:sz="0" w:space="0" w:color="auto"/>
                                            <w:bottom w:val="none" w:sz="0" w:space="0" w:color="auto"/>
                                            <w:right w:val="none" w:sz="0" w:space="0" w:color="auto"/>
                                          </w:divBdr>
                                          <w:divsChild>
                                            <w:div w:id="1727341497">
                                              <w:marLeft w:val="0"/>
                                              <w:marRight w:val="0"/>
                                              <w:marTop w:val="0"/>
                                              <w:marBottom w:val="0"/>
                                              <w:divBdr>
                                                <w:top w:val="none" w:sz="0" w:space="0" w:color="auto"/>
                                                <w:left w:val="none" w:sz="0" w:space="0" w:color="auto"/>
                                                <w:bottom w:val="none" w:sz="0" w:space="0" w:color="auto"/>
                                                <w:right w:val="none" w:sz="0" w:space="0" w:color="auto"/>
                                              </w:divBdr>
                                              <w:divsChild>
                                                <w:div w:id="33314955">
                                                  <w:marLeft w:val="0"/>
                                                  <w:marRight w:val="0"/>
                                                  <w:marTop w:val="0"/>
                                                  <w:marBottom w:val="0"/>
                                                  <w:divBdr>
                                                    <w:top w:val="none" w:sz="0" w:space="0" w:color="auto"/>
                                                    <w:left w:val="none" w:sz="0" w:space="0" w:color="auto"/>
                                                    <w:bottom w:val="none" w:sz="0" w:space="0" w:color="auto"/>
                                                    <w:right w:val="none" w:sz="0" w:space="0" w:color="auto"/>
                                                  </w:divBdr>
                                                  <w:divsChild>
                                                    <w:div w:id="231277845">
                                                      <w:marLeft w:val="0"/>
                                                      <w:marRight w:val="0"/>
                                                      <w:marTop w:val="0"/>
                                                      <w:marBottom w:val="0"/>
                                                      <w:divBdr>
                                                        <w:top w:val="none" w:sz="0" w:space="0" w:color="auto"/>
                                                        <w:left w:val="none" w:sz="0" w:space="0" w:color="auto"/>
                                                        <w:bottom w:val="none" w:sz="0" w:space="0" w:color="auto"/>
                                                        <w:right w:val="none" w:sz="0" w:space="0" w:color="auto"/>
                                                      </w:divBdr>
                                                      <w:divsChild>
                                                        <w:div w:id="1474177301">
                                                          <w:marLeft w:val="0"/>
                                                          <w:marRight w:val="0"/>
                                                          <w:marTop w:val="0"/>
                                                          <w:marBottom w:val="0"/>
                                                          <w:divBdr>
                                                            <w:top w:val="none" w:sz="0" w:space="0" w:color="auto"/>
                                                            <w:left w:val="none" w:sz="0" w:space="0" w:color="auto"/>
                                                            <w:bottom w:val="none" w:sz="0" w:space="0" w:color="auto"/>
                                                            <w:right w:val="none" w:sz="0" w:space="0" w:color="auto"/>
                                                          </w:divBdr>
                                                          <w:divsChild>
                                                            <w:div w:id="395327137">
                                                              <w:marLeft w:val="0"/>
                                                              <w:marRight w:val="0"/>
                                                              <w:marTop w:val="0"/>
                                                              <w:marBottom w:val="0"/>
                                                              <w:divBdr>
                                                                <w:top w:val="none" w:sz="0" w:space="0" w:color="auto"/>
                                                                <w:left w:val="none" w:sz="0" w:space="0" w:color="auto"/>
                                                                <w:bottom w:val="none" w:sz="0" w:space="0" w:color="auto"/>
                                                                <w:right w:val="none" w:sz="0" w:space="0" w:color="auto"/>
                                                              </w:divBdr>
                                                              <w:divsChild>
                                                                <w:div w:id="1652372347">
                                                                  <w:marLeft w:val="0"/>
                                                                  <w:marRight w:val="0"/>
                                                                  <w:marTop w:val="0"/>
                                                                  <w:marBottom w:val="0"/>
                                                                  <w:divBdr>
                                                                    <w:top w:val="none" w:sz="0" w:space="0" w:color="auto"/>
                                                                    <w:left w:val="none" w:sz="0" w:space="0" w:color="auto"/>
                                                                    <w:bottom w:val="none" w:sz="0" w:space="0" w:color="auto"/>
                                                                    <w:right w:val="none" w:sz="0" w:space="0" w:color="auto"/>
                                                                  </w:divBdr>
                                                                  <w:divsChild>
                                                                    <w:div w:id="2034532093">
                                                                      <w:marLeft w:val="0"/>
                                                                      <w:marRight w:val="0"/>
                                                                      <w:marTop w:val="0"/>
                                                                      <w:marBottom w:val="0"/>
                                                                      <w:divBdr>
                                                                        <w:top w:val="none" w:sz="0" w:space="0" w:color="auto"/>
                                                                        <w:left w:val="none" w:sz="0" w:space="0" w:color="auto"/>
                                                                        <w:bottom w:val="none" w:sz="0" w:space="0" w:color="auto"/>
                                                                        <w:right w:val="none" w:sz="0" w:space="0" w:color="auto"/>
                                                                      </w:divBdr>
                                                                      <w:divsChild>
                                                                        <w:div w:id="8291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869267">
      <w:bodyDiv w:val="1"/>
      <w:marLeft w:val="0"/>
      <w:marRight w:val="0"/>
      <w:marTop w:val="0"/>
      <w:marBottom w:val="0"/>
      <w:divBdr>
        <w:top w:val="none" w:sz="0" w:space="0" w:color="auto"/>
        <w:left w:val="none" w:sz="0" w:space="0" w:color="auto"/>
        <w:bottom w:val="none" w:sz="0" w:space="0" w:color="auto"/>
        <w:right w:val="none" w:sz="0" w:space="0" w:color="auto"/>
      </w:divBdr>
    </w:div>
    <w:div w:id="1269772130">
      <w:bodyDiv w:val="1"/>
      <w:marLeft w:val="0"/>
      <w:marRight w:val="0"/>
      <w:marTop w:val="0"/>
      <w:marBottom w:val="0"/>
      <w:divBdr>
        <w:top w:val="none" w:sz="0" w:space="0" w:color="auto"/>
        <w:left w:val="none" w:sz="0" w:space="0" w:color="auto"/>
        <w:bottom w:val="none" w:sz="0" w:space="0" w:color="auto"/>
        <w:right w:val="none" w:sz="0" w:space="0" w:color="auto"/>
      </w:divBdr>
    </w:div>
    <w:div w:id="1276057535">
      <w:bodyDiv w:val="1"/>
      <w:marLeft w:val="0"/>
      <w:marRight w:val="0"/>
      <w:marTop w:val="0"/>
      <w:marBottom w:val="0"/>
      <w:divBdr>
        <w:top w:val="none" w:sz="0" w:space="0" w:color="auto"/>
        <w:left w:val="none" w:sz="0" w:space="0" w:color="auto"/>
        <w:bottom w:val="none" w:sz="0" w:space="0" w:color="auto"/>
        <w:right w:val="none" w:sz="0" w:space="0" w:color="auto"/>
      </w:divBdr>
    </w:div>
    <w:div w:id="1322081764">
      <w:bodyDiv w:val="1"/>
      <w:marLeft w:val="0"/>
      <w:marRight w:val="0"/>
      <w:marTop w:val="0"/>
      <w:marBottom w:val="0"/>
      <w:divBdr>
        <w:top w:val="none" w:sz="0" w:space="0" w:color="auto"/>
        <w:left w:val="none" w:sz="0" w:space="0" w:color="auto"/>
        <w:bottom w:val="none" w:sz="0" w:space="0" w:color="auto"/>
        <w:right w:val="none" w:sz="0" w:space="0" w:color="auto"/>
      </w:divBdr>
    </w:div>
    <w:div w:id="1337536934">
      <w:bodyDiv w:val="1"/>
      <w:marLeft w:val="0"/>
      <w:marRight w:val="0"/>
      <w:marTop w:val="0"/>
      <w:marBottom w:val="0"/>
      <w:divBdr>
        <w:top w:val="none" w:sz="0" w:space="0" w:color="auto"/>
        <w:left w:val="none" w:sz="0" w:space="0" w:color="auto"/>
        <w:bottom w:val="none" w:sz="0" w:space="0" w:color="auto"/>
        <w:right w:val="none" w:sz="0" w:space="0" w:color="auto"/>
      </w:divBdr>
    </w:div>
    <w:div w:id="1343705798">
      <w:bodyDiv w:val="1"/>
      <w:marLeft w:val="0"/>
      <w:marRight w:val="0"/>
      <w:marTop w:val="0"/>
      <w:marBottom w:val="0"/>
      <w:divBdr>
        <w:top w:val="none" w:sz="0" w:space="0" w:color="auto"/>
        <w:left w:val="none" w:sz="0" w:space="0" w:color="auto"/>
        <w:bottom w:val="none" w:sz="0" w:space="0" w:color="auto"/>
        <w:right w:val="none" w:sz="0" w:space="0" w:color="auto"/>
      </w:divBdr>
    </w:div>
    <w:div w:id="1346245004">
      <w:bodyDiv w:val="1"/>
      <w:marLeft w:val="0"/>
      <w:marRight w:val="0"/>
      <w:marTop w:val="0"/>
      <w:marBottom w:val="0"/>
      <w:divBdr>
        <w:top w:val="none" w:sz="0" w:space="0" w:color="auto"/>
        <w:left w:val="none" w:sz="0" w:space="0" w:color="auto"/>
        <w:bottom w:val="none" w:sz="0" w:space="0" w:color="auto"/>
        <w:right w:val="none" w:sz="0" w:space="0" w:color="auto"/>
      </w:divBdr>
    </w:div>
    <w:div w:id="1416514944">
      <w:bodyDiv w:val="1"/>
      <w:marLeft w:val="0"/>
      <w:marRight w:val="0"/>
      <w:marTop w:val="0"/>
      <w:marBottom w:val="0"/>
      <w:divBdr>
        <w:top w:val="none" w:sz="0" w:space="0" w:color="auto"/>
        <w:left w:val="none" w:sz="0" w:space="0" w:color="auto"/>
        <w:bottom w:val="none" w:sz="0" w:space="0" w:color="auto"/>
        <w:right w:val="none" w:sz="0" w:space="0" w:color="auto"/>
      </w:divBdr>
      <w:divsChild>
        <w:div w:id="464667460">
          <w:marLeft w:val="0"/>
          <w:marRight w:val="0"/>
          <w:marTop w:val="0"/>
          <w:marBottom w:val="0"/>
          <w:divBdr>
            <w:top w:val="none" w:sz="0" w:space="0" w:color="auto"/>
            <w:left w:val="none" w:sz="0" w:space="0" w:color="auto"/>
            <w:bottom w:val="none" w:sz="0" w:space="0" w:color="auto"/>
            <w:right w:val="none" w:sz="0" w:space="0" w:color="auto"/>
          </w:divBdr>
          <w:divsChild>
            <w:div w:id="84378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037025">
      <w:bodyDiv w:val="1"/>
      <w:marLeft w:val="0"/>
      <w:marRight w:val="0"/>
      <w:marTop w:val="0"/>
      <w:marBottom w:val="0"/>
      <w:divBdr>
        <w:top w:val="none" w:sz="0" w:space="0" w:color="auto"/>
        <w:left w:val="none" w:sz="0" w:space="0" w:color="auto"/>
        <w:bottom w:val="none" w:sz="0" w:space="0" w:color="auto"/>
        <w:right w:val="none" w:sz="0" w:space="0" w:color="auto"/>
      </w:divBdr>
    </w:div>
    <w:div w:id="1487549316">
      <w:bodyDiv w:val="1"/>
      <w:marLeft w:val="0"/>
      <w:marRight w:val="0"/>
      <w:marTop w:val="0"/>
      <w:marBottom w:val="0"/>
      <w:divBdr>
        <w:top w:val="none" w:sz="0" w:space="0" w:color="auto"/>
        <w:left w:val="none" w:sz="0" w:space="0" w:color="auto"/>
        <w:bottom w:val="none" w:sz="0" w:space="0" w:color="auto"/>
        <w:right w:val="none" w:sz="0" w:space="0" w:color="auto"/>
      </w:divBdr>
    </w:div>
    <w:div w:id="1591624600">
      <w:bodyDiv w:val="1"/>
      <w:marLeft w:val="0"/>
      <w:marRight w:val="0"/>
      <w:marTop w:val="0"/>
      <w:marBottom w:val="0"/>
      <w:divBdr>
        <w:top w:val="none" w:sz="0" w:space="0" w:color="auto"/>
        <w:left w:val="none" w:sz="0" w:space="0" w:color="auto"/>
        <w:bottom w:val="none" w:sz="0" w:space="0" w:color="auto"/>
        <w:right w:val="none" w:sz="0" w:space="0" w:color="auto"/>
      </w:divBdr>
    </w:div>
    <w:div w:id="1602487508">
      <w:bodyDiv w:val="1"/>
      <w:marLeft w:val="0"/>
      <w:marRight w:val="0"/>
      <w:marTop w:val="0"/>
      <w:marBottom w:val="0"/>
      <w:divBdr>
        <w:top w:val="none" w:sz="0" w:space="0" w:color="auto"/>
        <w:left w:val="none" w:sz="0" w:space="0" w:color="auto"/>
        <w:bottom w:val="none" w:sz="0" w:space="0" w:color="auto"/>
        <w:right w:val="none" w:sz="0" w:space="0" w:color="auto"/>
      </w:divBdr>
    </w:div>
    <w:div w:id="1639408825">
      <w:bodyDiv w:val="1"/>
      <w:marLeft w:val="0"/>
      <w:marRight w:val="0"/>
      <w:marTop w:val="0"/>
      <w:marBottom w:val="0"/>
      <w:divBdr>
        <w:top w:val="none" w:sz="0" w:space="0" w:color="auto"/>
        <w:left w:val="none" w:sz="0" w:space="0" w:color="auto"/>
        <w:bottom w:val="none" w:sz="0" w:space="0" w:color="auto"/>
        <w:right w:val="none" w:sz="0" w:space="0" w:color="auto"/>
      </w:divBdr>
      <w:divsChild>
        <w:div w:id="1587569721">
          <w:marLeft w:val="0"/>
          <w:marRight w:val="0"/>
          <w:marTop w:val="0"/>
          <w:marBottom w:val="0"/>
          <w:divBdr>
            <w:top w:val="none" w:sz="0" w:space="0" w:color="auto"/>
            <w:left w:val="none" w:sz="0" w:space="0" w:color="auto"/>
            <w:bottom w:val="none" w:sz="0" w:space="0" w:color="auto"/>
            <w:right w:val="none" w:sz="0" w:space="0" w:color="auto"/>
          </w:divBdr>
          <w:divsChild>
            <w:div w:id="1276449846">
              <w:marLeft w:val="0"/>
              <w:marRight w:val="0"/>
              <w:marTop w:val="0"/>
              <w:marBottom w:val="0"/>
              <w:divBdr>
                <w:top w:val="none" w:sz="0" w:space="0" w:color="auto"/>
                <w:left w:val="none" w:sz="0" w:space="0" w:color="auto"/>
                <w:bottom w:val="none" w:sz="0" w:space="0" w:color="auto"/>
                <w:right w:val="none" w:sz="0" w:space="0" w:color="auto"/>
              </w:divBdr>
              <w:divsChild>
                <w:div w:id="58245043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649939035">
      <w:bodyDiv w:val="1"/>
      <w:marLeft w:val="0"/>
      <w:marRight w:val="0"/>
      <w:marTop w:val="0"/>
      <w:marBottom w:val="0"/>
      <w:divBdr>
        <w:top w:val="none" w:sz="0" w:space="0" w:color="auto"/>
        <w:left w:val="none" w:sz="0" w:space="0" w:color="auto"/>
        <w:bottom w:val="none" w:sz="0" w:space="0" w:color="auto"/>
        <w:right w:val="none" w:sz="0" w:space="0" w:color="auto"/>
      </w:divBdr>
    </w:div>
    <w:div w:id="1669938911">
      <w:bodyDiv w:val="1"/>
      <w:marLeft w:val="0"/>
      <w:marRight w:val="0"/>
      <w:marTop w:val="0"/>
      <w:marBottom w:val="0"/>
      <w:divBdr>
        <w:top w:val="none" w:sz="0" w:space="0" w:color="auto"/>
        <w:left w:val="none" w:sz="0" w:space="0" w:color="auto"/>
        <w:bottom w:val="none" w:sz="0" w:space="0" w:color="auto"/>
        <w:right w:val="none" w:sz="0" w:space="0" w:color="auto"/>
      </w:divBdr>
    </w:div>
    <w:div w:id="1740205376">
      <w:bodyDiv w:val="1"/>
      <w:marLeft w:val="0"/>
      <w:marRight w:val="0"/>
      <w:marTop w:val="0"/>
      <w:marBottom w:val="0"/>
      <w:divBdr>
        <w:top w:val="none" w:sz="0" w:space="0" w:color="auto"/>
        <w:left w:val="none" w:sz="0" w:space="0" w:color="auto"/>
        <w:bottom w:val="none" w:sz="0" w:space="0" w:color="auto"/>
        <w:right w:val="none" w:sz="0" w:space="0" w:color="auto"/>
      </w:divBdr>
    </w:div>
    <w:div w:id="1803845048">
      <w:bodyDiv w:val="1"/>
      <w:marLeft w:val="0"/>
      <w:marRight w:val="0"/>
      <w:marTop w:val="0"/>
      <w:marBottom w:val="0"/>
      <w:divBdr>
        <w:top w:val="none" w:sz="0" w:space="0" w:color="auto"/>
        <w:left w:val="none" w:sz="0" w:space="0" w:color="auto"/>
        <w:bottom w:val="none" w:sz="0" w:space="0" w:color="auto"/>
        <w:right w:val="none" w:sz="0" w:space="0" w:color="auto"/>
      </w:divBdr>
    </w:div>
    <w:div w:id="1833063222">
      <w:bodyDiv w:val="1"/>
      <w:marLeft w:val="0"/>
      <w:marRight w:val="0"/>
      <w:marTop w:val="0"/>
      <w:marBottom w:val="0"/>
      <w:divBdr>
        <w:top w:val="none" w:sz="0" w:space="0" w:color="auto"/>
        <w:left w:val="none" w:sz="0" w:space="0" w:color="auto"/>
        <w:bottom w:val="none" w:sz="0" w:space="0" w:color="auto"/>
        <w:right w:val="none" w:sz="0" w:space="0" w:color="auto"/>
      </w:divBdr>
    </w:div>
    <w:div w:id="1948273339">
      <w:bodyDiv w:val="1"/>
      <w:marLeft w:val="0"/>
      <w:marRight w:val="0"/>
      <w:marTop w:val="0"/>
      <w:marBottom w:val="0"/>
      <w:divBdr>
        <w:top w:val="none" w:sz="0" w:space="0" w:color="auto"/>
        <w:left w:val="none" w:sz="0" w:space="0" w:color="auto"/>
        <w:bottom w:val="none" w:sz="0" w:space="0" w:color="auto"/>
        <w:right w:val="none" w:sz="0" w:space="0" w:color="auto"/>
      </w:divBdr>
    </w:div>
    <w:div w:id="1969356858">
      <w:bodyDiv w:val="1"/>
      <w:marLeft w:val="0"/>
      <w:marRight w:val="0"/>
      <w:marTop w:val="0"/>
      <w:marBottom w:val="0"/>
      <w:divBdr>
        <w:top w:val="none" w:sz="0" w:space="0" w:color="auto"/>
        <w:left w:val="none" w:sz="0" w:space="0" w:color="auto"/>
        <w:bottom w:val="none" w:sz="0" w:space="0" w:color="auto"/>
        <w:right w:val="none" w:sz="0" w:space="0" w:color="auto"/>
      </w:divBdr>
      <w:divsChild>
        <w:div w:id="634722862">
          <w:marLeft w:val="0"/>
          <w:marRight w:val="0"/>
          <w:marTop w:val="0"/>
          <w:marBottom w:val="0"/>
          <w:divBdr>
            <w:top w:val="none" w:sz="0" w:space="0" w:color="auto"/>
            <w:left w:val="none" w:sz="0" w:space="0" w:color="auto"/>
            <w:bottom w:val="none" w:sz="0" w:space="0" w:color="auto"/>
            <w:right w:val="none" w:sz="0" w:space="0" w:color="auto"/>
          </w:divBdr>
        </w:div>
      </w:divsChild>
    </w:div>
    <w:div w:id="2023779850">
      <w:bodyDiv w:val="1"/>
      <w:marLeft w:val="0"/>
      <w:marRight w:val="0"/>
      <w:marTop w:val="0"/>
      <w:marBottom w:val="0"/>
      <w:divBdr>
        <w:top w:val="none" w:sz="0" w:space="0" w:color="auto"/>
        <w:left w:val="none" w:sz="0" w:space="0" w:color="auto"/>
        <w:bottom w:val="none" w:sz="0" w:space="0" w:color="auto"/>
        <w:right w:val="none" w:sz="0" w:space="0" w:color="auto"/>
      </w:divBdr>
    </w:div>
    <w:div w:id="2026594734">
      <w:bodyDiv w:val="1"/>
      <w:marLeft w:val="0"/>
      <w:marRight w:val="0"/>
      <w:marTop w:val="0"/>
      <w:marBottom w:val="0"/>
      <w:divBdr>
        <w:top w:val="none" w:sz="0" w:space="0" w:color="auto"/>
        <w:left w:val="none" w:sz="0" w:space="0" w:color="auto"/>
        <w:bottom w:val="none" w:sz="0" w:space="0" w:color="auto"/>
        <w:right w:val="none" w:sz="0" w:space="0" w:color="auto"/>
      </w:divBdr>
    </w:div>
    <w:div w:id="2052916216">
      <w:bodyDiv w:val="1"/>
      <w:marLeft w:val="0"/>
      <w:marRight w:val="0"/>
      <w:marTop w:val="0"/>
      <w:marBottom w:val="0"/>
      <w:divBdr>
        <w:top w:val="none" w:sz="0" w:space="0" w:color="auto"/>
        <w:left w:val="none" w:sz="0" w:space="0" w:color="auto"/>
        <w:bottom w:val="none" w:sz="0" w:space="0" w:color="auto"/>
        <w:right w:val="none" w:sz="0" w:space="0" w:color="auto"/>
      </w:divBdr>
    </w:div>
    <w:div w:id="2099861896">
      <w:bodyDiv w:val="1"/>
      <w:marLeft w:val="0"/>
      <w:marRight w:val="0"/>
      <w:marTop w:val="0"/>
      <w:marBottom w:val="0"/>
      <w:divBdr>
        <w:top w:val="none" w:sz="0" w:space="0" w:color="auto"/>
        <w:left w:val="none" w:sz="0" w:space="0" w:color="auto"/>
        <w:bottom w:val="none" w:sz="0" w:space="0" w:color="auto"/>
        <w:right w:val="none" w:sz="0" w:space="0" w:color="auto"/>
      </w:divBdr>
    </w:div>
    <w:div w:id="211767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icy@anu.edu.a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licy@anu.edu.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licy@anu.edu.au" TargetMode="External"/><Relationship Id="rId4" Type="http://schemas.openxmlformats.org/officeDocument/2006/relationships/settings" Target="settings.xml"/><Relationship Id="rId9" Type="http://schemas.openxmlformats.org/officeDocument/2006/relationships/hyperlink" Target="https://services.anu.edu.au/planning-governance/governance/policy-governance-framework%2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ANU Colurs">
      <a:dk1>
        <a:srgbClr val="22323A"/>
      </a:dk1>
      <a:lt1>
        <a:sysClr val="window" lastClr="FFFFFF"/>
      </a:lt1>
      <a:dk2>
        <a:srgbClr val="38515E"/>
      </a:dk2>
      <a:lt2>
        <a:srgbClr val="BECFD8"/>
      </a:lt2>
      <a:accent1>
        <a:srgbClr val="BECFD8"/>
      </a:accent1>
      <a:accent2>
        <a:srgbClr val="94B0BE"/>
      </a:accent2>
      <a:accent3>
        <a:srgbClr val="5E889D"/>
      </a:accent3>
      <a:accent4>
        <a:srgbClr val="456473"/>
      </a:accent4>
      <a:accent5>
        <a:srgbClr val="38515E"/>
      </a:accent5>
      <a:accent6>
        <a:srgbClr val="22323A"/>
      </a:accent6>
      <a:hlink>
        <a:srgbClr val="5E889D"/>
      </a:hlink>
      <a:folHlink>
        <a:srgbClr val="8C8C8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8C47C-C858-4AFC-B581-CF4ACDB32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Australian National University</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Clarke</dc:creator>
  <cp:keywords/>
  <dc:description/>
  <cp:lastModifiedBy>Asmita Adhikari</cp:lastModifiedBy>
  <cp:revision>13</cp:revision>
  <cp:lastPrinted>2018-10-26T00:39:00Z</cp:lastPrinted>
  <dcterms:created xsi:type="dcterms:W3CDTF">2026-03-03T22:18:00Z</dcterms:created>
  <dcterms:modified xsi:type="dcterms:W3CDTF">2026-05-12T04:18:00Z</dcterms:modified>
</cp:coreProperties>
</file>